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D2A17" w14:textId="59E24ED1" w:rsidR="00A57CDB" w:rsidRPr="00AA5A64" w:rsidRDefault="00BC449C" w:rsidP="00A57CDB">
      <w:pPr>
        <w:spacing w:after="0" w:line="240" w:lineRule="auto"/>
        <w:jc w:val="center"/>
        <w:outlineLvl w:val="0"/>
        <w:rPr>
          <w:rFonts w:ascii="Times New Roman" w:eastAsia="Times New Roman" w:hAnsi="Times New Roman"/>
          <w:b/>
          <w:bCs/>
          <w:kern w:val="36"/>
          <w:lang w:eastAsia="ru-RU"/>
        </w:rPr>
      </w:pPr>
      <w:r w:rsidRPr="00AA5A64">
        <w:rPr>
          <w:rFonts w:ascii="Times New Roman" w:eastAsia="Times New Roman" w:hAnsi="Times New Roman"/>
          <w:b/>
          <w:bCs/>
          <w:kern w:val="36"/>
          <w:lang w:eastAsia="ru-RU"/>
        </w:rPr>
        <w:t xml:space="preserve">  </w:t>
      </w:r>
      <w:r w:rsidR="002134EB" w:rsidRPr="00AA5A64">
        <w:rPr>
          <w:rFonts w:ascii="Times New Roman" w:eastAsia="Times New Roman" w:hAnsi="Times New Roman"/>
          <w:b/>
          <w:bCs/>
          <w:kern w:val="36"/>
          <w:lang w:eastAsia="ru-RU"/>
        </w:rPr>
        <w:t xml:space="preserve">  </w:t>
      </w:r>
      <w:r w:rsidR="008E06FE" w:rsidRPr="00AA5A64">
        <w:rPr>
          <w:rFonts w:ascii="Times New Roman" w:eastAsia="Times New Roman" w:hAnsi="Times New Roman"/>
          <w:b/>
          <w:bCs/>
          <w:kern w:val="36"/>
          <w:lang w:eastAsia="ru-RU"/>
        </w:rPr>
        <w:t xml:space="preserve">  </w:t>
      </w:r>
      <w:r w:rsidR="00EB1DB8" w:rsidRPr="00AA5A64">
        <w:rPr>
          <w:rFonts w:ascii="Times New Roman" w:eastAsia="Times New Roman" w:hAnsi="Times New Roman"/>
          <w:b/>
          <w:bCs/>
          <w:kern w:val="36"/>
          <w:lang w:eastAsia="ru-RU"/>
        </w:rPr>
        <w:t xml:space="preserve">  </w:t>
      </w:r>
      <w:r w:rsidR="00685AE9" w:rsidRPr="00AA5A64">
        <w:rPr>
          <w:rFonts w:ascii="Times New Roman" w:eastAsia="Times New Roman" w:hAnsi="Times New Roman"/>
          <w:b/>
          <w:bCs/>
          <w:kern w:val="36"/>
          <w:lang w:eastAsia="ru-RU"/>
        </w:rPr>
        <w:t xml:space="preserve">  </w:t>
      </w:r>
      <w:r w:rsidR="00E4233F" w:rsidRPr="00AA5A64">
        <w:rPr>
          <w:rFonts w:ascii="Times New Roman" w:eastAsia="Times New Roman" w:hAnsi="Times New Roman"/>
          <w:b/>
          <w:bCs/>
          <w:kern w:val="36"/>
          <w:lang w:eastAsia="ru-RU"/>
        </w:rPr>
        <w:t xml:space="preserve">  </w:t>
      </w:r>
      <w:r w:rsidR="003E7C25" w:rsidRPr="00AA5A64">
        <w:rPr>
          <w:rFonts w:ascii="Times New Roman" w:eastAsia="Times New Roman" w:hAnsi="Times New Roman"/>
          <w:b/>
          <w:bCs/>
          <w:kern w:val="36"/>
          <w:lang w:eastAsia="ru-RU"/>
        </w:rPr>
        <w:t>Договор</w:t>
      </w:r>
      <w:r w:rsidR="001217FF" w:rsidRPr="00AA5A64">
        <w:rPr>
          <w:rFonts w:ascii="Times New Roman" w:eastAsia="Times New Roman" w:hAnsi="Times New Roman"/>
          <w:b/>
          <w:bCs/>
          <w:kern w:val="36"/>
          <w:lang w:eastAsia="ru-RU"/>
        </w:rPr>
        <w:t xml:space="preserve"> поставки</w:t>
      </w:r>
      <w:r w:rsidR="00A57CDB" w:rsidRPr="00AA5A64">
        <w:rPr>
          <w:rFonts w:ascii="Times New Roman" w:eastAsia="Times New Roman" w:hAnsi="Times New Roman"/>
          <w:b/>
          <w:bCs/>
          <w:kern w:val="36"/>
          <w:lang w:eastAsia="ru-RU"/>
        </w:rPr>
        <w:t xml:space="preserve"> </w:t>
      </w:r>
      <w:r w:rsidR="006C1C22" w:rsidRPr="00AA5A64">
        <w:rPr>
          <w:rFonts w:ascii="Times New Roman" w:eastAsia="Times New Roman" w:hAnsi="Times New Roman"/>
          <w:b/>
          <w:bCs/>
          <w:kern w:val="36"/>
          <w:lang w:eastAsia="ru-RU"/>
        </w:rPr>
        <w:t xml:space="preserve">№ </w:t>
      </w:r>
      <w:r w:rsidR="006F5AFA" w:rsidRPr="00AA5A64">
        <w:rPr>
          <w:rFonts w:ascii="Times New Roman" w:eastAsia="Times New Roman" w:hAnsi="Times New Roman"/>
          <w:b/>
          <w:bCs/>
          <w:kern w:val="36"/>
          <w:lang w:eastAsia="ru-RU"/>
        </w:rPr>
        <w:fldChar w:fldCharType="begin">
          <w:ffData>
            <w:name w:val="ТекстовоеПоле9"/>
            <w:enabled/>
            <w:calcOnExit w:val="0"/>
            <w:textInput/>
          </w:ffData>
        </w:fldChar>
      </w:r>
      <w:bookmarkStart w:id="0" w:name="ТекстовоеПоле9"/>
      <w:r w:rsidR="006F5AFA" w:rsidRPr="00AA5A64">
        <w:rPr>
          <w:rFonts w:ascii="Times New Roman" w:eastAsia="Times New Roman" w:hAnsi="Times New Roman"/>
          <w:b/>
          <w:bCs/>
          <w:kern w:val="36"/>
          <w:lang w:eastAsia="ru-RU"/>
        </w:rPr>
        <w:instrText xml:space="preserve"> FORMTEXT </w:instrText>
      </w:r>
      <w:r w:rsidR="006F5AFA" w:rsidRPr="00AA5A64">
        <w:rPr>
          <w:rFonts w:ascii="Times New Roman" w:eastAsia="Times New Roman" w:hAnsi="Times New Roman"/>
          <w:b/>
          <w:bCs/>
          <w:kern w:val="36"/>
          <w:lang w:eastAsia="ru-RU"/>
        </w:rPr>
      </w:r>
      <w:r w:rsidR="006F5AFA" w:rsidRPr="00AA5A64">
        <w:rPr>
          <w:rFonts w:ascii="Times New Roman" w:eastAsia="Times New Roman" w:hAnsi="Times New Roman"/>
          <w:b/>
          <w:bCs/>
          <w:kern w:val="36"/>
          <w:lang w:eastAsia="ru-RU"/>
        </w:rPr>
        <w:fldChar w:fldCharType="separate"/>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341F1B">
        <w:rPr>
          <w:rFonts w:ascii="Times New Roman" w:eastAsia="Times New Roman" w:hAnsi="Times New Roman"/>
          <w:b/>
          <w:bCs/>
          <w:kern w:val="36"/>
          <w:lang w:eastAsia="ru-RU"/>
        </w:rPr>
        <w:t> </w:t>
      </w:r>
      <w:r w:rsidR="006F5AFA" w:rsidRPr="00AA5A64">
        <w:rPr>
          <w:rFonts w:ascii="Times New Roman" w:eastAsia="Times New Roman" w:hAnsi="Times New Roman"/>
          <w:b/>
          <w:bCs/>
          <w:kern w:val="36"/>
          <w:lang w:eastAsia="ru-RU"/>
        </w:rPr>
        <w:fldChar w:fldCharType="end"/>
      </w:r>
      <w:bookmarkEnd w:id="0"/>
    </w:p>
    <w:p w14:paraId="26D00F7D" w14:textId="77777777" w:rsidR="00DB12A3" w:rsidRPr="00AA5A64" w:rsidRDefault="00DB12A3" w:rsidP="00A57CDB">
      <w:pPr>
        <w:spacing w:after="0" w:line="240" w:lineRule="auto"/>
        <w:jc w:val="center"/>
        <w:outlineLvl w:val="0"/>
        <w:rPr>
          <w:rFonts w:ascii="Times New Roman" w:eastAsia="Times New Roman" w:hAnsi="Times New Roman"/>
          <w:b/>
          <w:bCs/>
          <w:kern w:val="36"/>
          <w:lang w:eastAsia="ru-RU"/>
        </w:rPr>
      </w:pPr>
    </w:p>
    <w:p w14:paraId="69648640" w14:textId="04BA4C08" w:rsidR="007D31C1" w:rsidRPr="00AA5A64" w:rsidRDefault="003E7C25" w:rsidP="00A738AF">
      <w:pPr>
        <w:jc w:val="both"/>
        <w:rPr>
          <w:rFonts w:ascii="Times New Roman" w:hAnsi="Times New Roman"/>
        </w:rPr>
      </w:pPr>
      <w:r w:rsidRPr="00AA5A64">
        <w:rPr>
          <w:rFonts w:ascii="Times New Roman" w:hAnsi="Times New Roman"/>
        </w:rPr>
        <w:t>г.</w:t>
      </w:r>
      <w:r w:rsidR="00951AE9" w:rsidRPr="00AA5A64">
        <w:rPr>
          <w:rFonts w:ascii="Times New Roman" w:hAnsi="Times New Roman"/>
        </w:rPr>
        <w:t xml:space="preserve"> </w:t>
      </w:r>
      <w:r w:rsidR="00506CA8" w:rsidRPr="00AA5A64">
        <w:rPr>
          <w:rFonts w:ascii="Times New Roman" w:hAnsi="Times New Roman"/>
        </w:rPr>
        <w:t xml:space="preserve">Санкт-Петербург                                                                                                                  </w:t>
      </w:r>
      <w:r w:rsidR="00AA5A64">
        <w:rPr>
          <w:rFonts w:ascii="Times New Roman" w:hAnsi="Times New Roman"/>
        </w:rPr>
        <w:t xml:space="preserve">   </w:t>
      </w:r>
      <w:r w:rsidR="00AA5A64" w:rsidRPr="00AA5A64">
        <w:rPr>
          <w:rFonts w:ascii="Times New Roman" w:hAnsi="Times New Roman"/>
        </w:rPr>
        <w:t xml:space="preserve">  </w:t>
      </w:r>
      <w:r w:rsidR="00DB12A3" w:rsidRPr="00AA5A64">
        <w:rPr>
          <w:rFonts w:ascii="Times New Roman" w:hAnsi="Times New Roman"/>
        </w:rPr>
        <w:t>«</w:t>
      </w:r>
      <w:r w:rsidR="006F5AFA" w:rsidRPr="00AA5A64">
        <w:rPr>
          <w:rFonts w:ascii="Times New Roman" w:hAnsi="Times New Roman"/>
        </w:rPr>
        <w:fldChar w:fldCharType="begin">
          <w:ffData>
            <w:name w:val="ТекстовоеПоле12"/>
            <w:enabled/>
            <w:calcOnExit w:val="0"/>
            <w:textInput/>
          </w:ffData>
        </w:fldChar>
      </w:r>
      <w:bookmarkStart w:id="1" w:name="ТекстовоеПоле12"/>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CC331B">
        <w:rPr>
          <w:rFonts w:ascii="Times New Roman" w:hAnsi="Times New Roman"/>
        </w:rPr>
        <w:t> </w:t>
      </w:r>
      <w:r w:rsidR="00CC331B">
        <w:rPr>
          <w:rFonts w:ascii="Times New Roman" w:hAnsi="Times New Roman"/>
        </w:rPr>
        <w:t> </w:t>
      </w:r>
      <w:r w:rsidR="00CC331B">
        <w:rPr>
          <w:rFonts w:ascii="Times New Roman" w:hAnsi="Times New Roman"/>
        </w:rPr>
        <w:t> </w:t>
      </w:r>
      <w:r w:rsidR="00CC331B">
        <w:rPr>
          <w:rFonts w:ascii="Times New Roman" w:hAnsi="Times New Roman"/>
        </w:rPr>
        <w:t> </w:t>
      </w:r>
      <w:r w:rsidR="00CC331B">
        <w:rPr>
          <w:rFonts w:ascii="Times New Roman" w:hAnsi="Times New Roman"/>
        </w:rPr>
        <w:t> </w:t>
      </w:r>
      <w:r w:rsidR="006F5AFA" w:rsidRPr="00AA5A64">
        <w:rPr>
          <w:rFonts w:ascii="Times New Roman" w:hAnsi="Times New Roman"/>
        </w:rPr>
        <w:fldChar w:fldCharType="end"/>
      </w:r>
      <w:bookmarkEnd w:id="1"/>
      <w:r w:rsidR="00DB12A3" w:rsidRPr="00AA5A64">
        <w:rPr>
          <w:rFonts w:ascii="Times New Roman" w:hAnsi="Times New Roman"/>
        </w:rPr>
        <w:t xml:space="preserve">» </w:t>
      </w:r>
      <w:r w:rsidR="006F5AFA" w:rsidRPr="00AA5A64">
        <w:rPr>
          <w:rFonts w:ascii="Times New Roman" w:hAnsi="Times New Roman"/>
        </w:rPr>
        <w:fldChar w:fldCharType="begin">
          <w:ffData>
            <w:name w:val="ТекстовоеПоле10"/>
            <w:enabled/>
            <w:calcOnExit w:val="0"/>
            <w:textInput/>
          </w:ffData>
        </w:fldChar>
      </w:r>
      <w:bookmarkStart w:id="2" w:name="ТекстовоеПоле10"/>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2"/>
      <w:r w:rsidR="00F76835" w:rsidRPr="00AA5A64">
        <w:rPr>
          <w:rFonts w:ascii="Times New Roman" w:hAnsi="Times New Roman"/>
        </w:rPr>
        <w:t xml:space="preserve"> 20</w:t>
      </w:r>
      <w:r w:rsidR="006F5AFA" w:rsidRPr="00AA5A64">
        <w:rPr>
          <w:rFonts w:ascii="Times New Roman" w:hAnsi="Times New Roman"/>
        </w:rPr>
        <w:fldChar w:fldCharType="begin">
          <w:ffData>
            <w:name w:val="ТекстовоеПоле11"/>
            <w:enabled/>
            <w:calcOnExit w:val="0"/>
            <w:textInput/>
          </w:ffData>
        </w:fldChar>
      </w:r>
      <w:bookmarkStart w:id="3" w:name="ТекстовоеПоле11"/>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3"/>
      <w:r w:rsidR="00951AE9" w:rsidRPr="00AA5A64">
        <w:rPr>
          <w:rFonts w:ascii="Times New Roman" w:hAnsi="Times New Roman"/>
        </w:rPr>
        <w:t xml:space="preserve"> г.</w:t>
      </w:r>
    </w:p>
    <w:p w14:paraId="507F338B" w14:textId="52208751" w:rsidR="008F022E" w:rsidRPr="00AA5A64" w:rsidRDefault="001217FF" w:rsidP="00951AE9">
      <w:pPr>
        <w:spacing w:after="0" w:line="240" w:lineRule="auto"/>
        <w:jc w:val="both"/>
        <w:rPr>
          <w:rFonts w:ascii="Times New Roman" w:hAnsi="Times New Roman"/>
        </w:rPr>
      </w:pPr>
      <w:r w:rsidRPr="00AA5A64">
        <w:rPr>
          <w:rFonts w:ascii="Times New Roman" w:hAnsi="Times New Roman"/>
        </w:rPr>
        <w:t xml:space="preserve">Акционерное общество «РСК», ОГРН 1089847341913, ИНН 7802445776, именуемое в дальнейшем «Поставщик», в </w:t>
      </w:r>
      <w:proofErr w:type="gramStart"/>
      <w:r w:rsidRPr="00AA5A64">
        <w:rPr>
          <w:rFonts w:ascii="Times New Roman" w:hAnsi="Times New Roman"/>
        </w:rPr>
        <w:t xml:space="preserve">лице </w:t>
      </w:r>
      <w:proofErr w:type="gramEnd"/>
      <w:r w:rsidR="006F5AFA" w:rsidRPr="00AA5A64">
        <w:rPr>
          <w:rFonts w:ascii="Times New Roman" w:hAnsi="Times New Roman"/>
        </w:rPr>
        <w:fldChar w:fldCharType="begin">
          <w:ffData>
            <w:name w:val="ТекстовоеПоле1"/>
            <w:enabled/>
            <w:calcOnExit w:val="0"/>
            <w:textInput/>
          </w:ffData>
        </w:fldChar>
      </w:r>
      <w:bookmarkStart w:id="4" w:name="ТекстовоеПоле1"/>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4"/>
      <w:proofErr w:type="gramStart"/>
      <w:r w:rsidRPr="00AA5A64">
        <w:rPr>
          <w:rFonts w:ascii="Times New Roman" w:hAnsi="Times New Roman"/>
        </w:rPr>
        <w:t>,</w:t>
      </w:r>
      <w:proofErr w:type="gramEnd"/>
      <w:r w:rsidRPr="00AA5A64">
        <w:rPr>
          <w:rFonts w:ascii="Times New Roman" w:hAnsi="Times New Roman"/>
        </w:rPr>
        <w:t xml:space="preserve"> действующего на основании </w:t>
      </w:r>
      <w:r w:rsidR="006F5AFA" w:rsidRPr="00AA5A64">
        <w:rPr>
          <w:rFonts w:ascii="Times New Roman" w:hAnsi="Times New Roman"/>
        </w:rPr>
        <w:fldChar w:fldCharType="begin">
          <w:ffData>
            <w:name w:val="ТекстовоеПоле2"/>
            <w:enabled/>
            <w:calcOnExit w:val="0"/>
            <w:textInput/>
          </w:ffData>
        </w:fldChar>
      </w:r>
      <w:bookmarkStart w:id="5" w:name="ТекстовоеПоле2"/>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5"/>
      <w:r w:rsidRPr="00AA5A64">
        <w:rPr>
          <w:rFonts w:ascii="Times New Roman" w:hAnsi="Times New Roman"/>
        </w:rPr>
        <w:t xml:space="preserve"> </w:t>
      </w:r>
      <w:r w:rsidR="008F022E" w:rsidRPr="00AA5A64">
        <w:rPr>
          <w:rFonts w:ascii="Times New Roman" w:hAnsi="Times New Roman"/>
        </w:rPr>
        <w:t xml:space="preserve">от </w:t>
      </w:r>
      <w:r w:rsidR="006F5AFA" w:rsidRPr="00AA5A64">
        <w:rPr>
          <w:rFonts w:ascii="Times New Roman" w:hAnsi="Times New Roman"/>
        </w:rPr>
        <w:fldChar w:fldCharType="begin">
          <w:ffData>
            <w:name w:val="ТекстовоеПоле3"/>
            <w:enabled/>
            <w:calcOnExit w:val="0"/>
            <w:textInput/>
          </w:ffData>
        </w:fldChar>
      </w:r>
      <w:bookmarkStart w:id="6" w:name="ТекстовоеПоле3"/>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6"/>
      <w:r w:rsidR="008F022E" w:rsidRPr="00AA5A64">
        <w:rPr>
          <w:rFonts w:ascii="Times New Roman" w:hAnsi="Times New Roman"/>
        </w:rPr>
        <w:t xml:space="preserve"> </w:t>
      </w:r>
      <w:r w:rsidRPr="00AA5A64">
        <w:rPr>
          <w:rFonts w:ascii="Times New Roman" w:hAnsi="Times New Roman"/>
        </w:rPr>
        <w:t>года, с одной стороны</w:t>
      </w:r>
      <w:r w:rsidR="008F022E" w:rsidRPr="00AA5A64">
        <w:rPr>
          <w:rFonts w:ascii="Times New Roman" w:hAnsi="Times New Roman"/>
        </w:rPr>
        <w:t>,</w:t>
      </w:r>
      <w:r w:rsidRPr="00AA5A64">
        <w:rPr>
          <w:rFonts w:ascii="Times New Roman" w:hAnsi="Times New Roman"/>
        </w:rPr>
        <w:t xml:space="preserve"> и</w:t>
      </w:r>
      <w:r w:rsidR="00951AE9" w:rsidRPr="00AA5A64">
        <w:rPr>
          <w:rFonts w:ascii="Times New Roman" w:hAnsi="Times New Roman"/>
        </w:rPr>
        <w:t xml:space="preserve"> </w:t>
      </w:r>
    </w:p>
    <w:p w14:paraId="3AE943B9" w14:textId="67C87CF5" w:rsidR="007B35CD" w:rsidRPr="00AA5A64" w:rsidRDefault="006F5AFA" w:rsidP="00951AE9">
      <w:pPr>
        <w:spacing w:after="0" w:line="240" w:lineRule="auto"/>
        <w:jc w:val="both"/>
        <w:rPr>
          <w:rFonts w:ascii="Times New Roman" w:hAnsi="Times New Roman"/>
        </w:rPr>
      </w:pPr>
      <w:r w:rsidRPr="00AA5A64">
        <w:rPr>
          <w:rFonts w:ascii="Times New Roman" w:hAnsi="Times New Roman"/>
        </w:rPr>
        <w:fldChar w:fldCharType="begin">
          <w:ffData>
            <w:name w:val="ТекстовоеПоле4"/>
            <w:enabled/>
            <w:calcOnExit w:val="0"/>
            <w:textInput/>
          </w:ffData>
        </w:fldChar>
      </w:r>
      <w:bookmarkStart w:id="7" w:name="ТекстовоеПоле4"/>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7"/>
      <w:r w:rsidR="00763323" w:rsidRPr="00AA5A64">
        <w:rPr>
          <w:rFonts w:ascii="Times New Roman" w:hAnsi="Times New Roman"/>
        </w:rPr>
        <w:t xml:space="preserve">, (сокращенное </w:t>
      </w:r>
      <w:proofErr w:type="gramStart"/>
      <w:r w:rsidR="00763323" w:rsidRPr="00AA5A64">
        <w:rPr>
          <w:rFonts w:ascii="Times New Roman" w:hAnsi="Times New Roman"/>
        </w:rPr>
        <w:t>наименование</w:t>
      </w:r>
      <w:r w:rsidR="00033CF7" w:rsidRPr="00AA5A64">
        <w:rPr>
          <w:rFonts w:ascii="Times New Roman" w:hAnsi="Times New Roman"/>
        </w:rPr>
        <w:t xml:space="preserve"> </w:t>
      </w:r>
      <w:proofErr w:type="gramEnd"/>
      <w:r w:rsidRPr="00AA5A64">
        <w:rPr>
          <w:rFonts w:ascii="Times New Roman" w:hAnsi="Times New Roman"/>
        </w:rPr>
        <w:fldChar w:fldCharType="begin">
          <w:ffData>
            <w:name w:val="ТекстовоеПоле5"/>
            <w:enabled/>
            <w:calcOnExit w:val="0"/>
            <w:textInput/>
          </w:ffData>
        </w:fldChar>
      </w:r>
      <w:bookmarkStart w:id="8" w:name="ТекстовоеПоле5"/>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8"/>
      <w:proofErr w:type="gramStart"/>
      <w:r w:rsidR="00951AE9" w:rsidRPr="00AA5A64">
        <w:rPr>
          <w:rFonts w:ascii="Times New Roman" w:hAnsi="Times New Roman"/>
        </w:rPr>
        <w:t>)</w:t>
      </w:r>
      <w:proofErr w:type="gramEnd"/>
      <w:r w:rsidR="00763323" w:rsidRPr="00AA5A64">
        <w:rPr>
          <w:rFonts w:ascii="Times New Roman" w:hAnsi="Times New Roman"/>
        </w:rPr>
        <w:t xml:space="preserve"> И</w:t>
      </w:r>
      <w:r w:rsidR="00951AE9" w:rsidRPr="00AA5A64">
        <w:rPr>
          <w:rFonts w:ascii="Times New Roman" w:hAnsi="Times New Roman"/>
        </w:rPr>
        <w:t xml:space="preserve">НН </w:t>
      </w:r>
      <w:r w:rsidRPr="00AA5A64">
        <w:rPr>
          <w:rFonts w:ascii="Times New Roman" w:hAnsi="Times New Roman"/>
        </w:rPr>
        <w:fldChar w:fldCharType="begin">
          <w:ffData>
            <w:name w:val="ТекстовоеПоле6"/>
            <w:enabled/>
            <w:calcOnExit w:val="0"/>
            <w:textInput/>
          </w:ffData>
        </w:fldChar>
      </w:r>
      <w:bookmarkStart w:id="9" w:name="ТекстовоеПоле6"/>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9"/>
      <w:r w:rsidR="00763323" w:rsidRPr="00AA5A64">
        <w:rPr>
          <w:rFonts w:ascii="Times New Roman" w:hAnsi="Times New Roman"/>
        </w:rPr>
        <w:t>, именуемое в дальнейше</w:t>
      </w:r>
      <w:r w:rsidR="00951AE9" w:rsidRPr="00AA5A64">
        <w:rPr>
          <w:rFonts w:ascii="Times New Roman" w:hAnsi="Times New Roman"/>
        </w:rPr>
        <w:t>м Покупатель</w:t>
      </w:r>
      <w:r w:rsidR="00763323" w:rsidRPr="00AA5A64">
        <w:rPr>
          <w:rFonts w:ascii="Times New Roman" w:hAnsi="Times New Roman"/>
        </w:rPr>
        <w:t xml:space="preserve">, в лице </w:t>
      </w:r>
      <w:r w:rsidRPr="00AA5A64">
        <w:rPr>
          <w:rFonts w:ascii="Times New Roman" w:hAnsi="Times New Roman"/>
        </w:rPr>
        <w:fldChar w:fldCharType="begin">
          <w:ffData>
            <w:name w:val="ТекстовоеПоле7"/>
            <w:enabled/>
            <w:calcOnExit w:val="0"/>
            <w:textInput/>
          </w:ffData>
        </w:fldChar>
      </w:r>
      <w:bookmarkStart w:id="10" w:name="ТекстовоеПоле7"/>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10"/>
      <w:r w:rsidR="00763323" w:rsidRPr="00AA5A64">
        <w:rPr>
          <w:rFonts w:ascii="Times New Roman" w:hAnsi="Times New Roman"/>
        </w:rPr>
        <w:t>, действующего на основании</w:t>
      </w:r>
      <w:r w:rsidR="00951AE9" w:rsidRPr="00AA5A64">
        <w:rPr>
          <w:rFonts w:ascii="Times New Roman" w:hAnsi="Times New Roman"/>
        </w:rPr>
        <w:t xml:space="preserve"> </w:t>
      </w:r>
      <w:r w:rsidRPr="00AA5A64">
        <w:rPr>
          <w:rFonts w:ascii="Times New Roman" w:hAnsi="Times New Roman"/>
        </w:rPr>
        <w:fldChar w:fldCharType="begin">
          <w:ffData>
            <w:name w:val="ТекстовоеПоле8"/>
            <w:enabled/>
            <w:calcOnExit w:val="0"/>
            <w:textInput/>
          </w:ffData>
        </w:fldChar>
      </w:r>
      <w:bookmarkStart w:id="11" w:name="ТекстовоеПоле8"/>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11"/>
      <w:r w:rsidR="00951AE9" w:rsidRPr="00AA5A64">
        <w:rPr>
          <w:rFonts w:ascii="Times New Roman" w:hAnsi="Times New Roman"/>
        </w:rPr>
        <w:t xml:space="preserve"> </w:t>
      </w:r>
      <w:r w:rsidR="00763323" w:rsidRPr="00AA5A64">
        <w:rPr>
          <w:rFonts w:ascii="Times New Roman" w:hAnsi="Times New Roman"/>
        </w:rPr>
        <w:t>с другой стороны,</w:t>
      </w:r>
      <w:r w:rsidR="00273A5E" w:rsidRPr="00AA5A64">
        <w:rPr>
          <w:rFonts w:ascii="Times New Roman" w:hAnsi="Times New Roman"/>
          <w:b/>
        </w:rPr>
        <w:t xml:space="preserve"> </w:t>
      </w:r>
      <w:r w:rsidR="00273A5E" w:rsidRPr="00AA5A64">
        <w:rPr>
          <w:rFonts w:ascii="Times New Roman" w:hAnsi="Times New Roman"/>
        </w:rPr>
        <w:t>п</w:t>
      </w:r>
      <w:r w:rsidR="00763323" w:rsidRPr="00AA5A64">
        <w:rPr>
          <w:rFonts w:ascii="Times New Roman" w:hAnsi="Times New Roman"/>
        </w:rPr>
        <w:t xml:space="preserve">ри совместном упоминании  - «Стороны», </w:t>
      </w:r>
      <w:r w:rsidR="007B35CD" w:rsidRPr="00AA5A64">
        <w:rPr>
          <w:rFonts w:ascii="Times New Roman" w:hAnsi="Times New Roman"/>
        </w:rPr>
        <w:t>индивидуально</w:t>
      </w:r>
      <w:r w:rsidR="00DB12A3" w:rsidRPr="00AA5A64">
        <w:rPr>
          <w:rFonts w:ascii="Times New Roman" w:hAnsi="Times New Roman"/>
        </w:rPr>
        <w:t xml:space="preserve"> – «С</w:t>
      </w:r>
      <w:r w:rsidR="00763323" w:rsidRPr="00AA5A64">
        <w:rPr>
          <w:rFonts w:ascii="Times New Roman" w:hAnsi="Times New Roman"/>
        </w:rPr>
        <w:t>торона»</w:t>
      </w:r>
      <w:r w:rsidR="007B35CD" w:rsidRPr="00AA5A64">
        <w:rPr>
          <w:rFonts w:ascii="Times New Roman" w:hAnsi="Times New Roman"/>
        </w:rPr>
        <w:t>, заключили настоящий Договор поставки (далее по тексту – «Договор») о нижеследующем:</w:t>
      </w:r>
    </w:p>
    <w:p w14:paraId="21D7DD16" w14:textId="77777777" w:rsidR="00763323" w:rsidRPr="00AA5A64" w:rsidRDefault="00763323" w:rsidP="00A738AF">
      <w:pPr>
        <w:spacing w:after="0" w:line="240" w:lineRule="auto"/>
        <w:jc w:val="both"/>
        <w:rPr>
          <w:rFonts w:ascii="Times New Roman" w:hAnsi="Times New Roman"/>
        </w:rPr>
      </w:pPr>
    </w:p>
    <w:p w14:paraId="71495667" w14:textId="17A2048F" w:rsidR="00C14B9B" w:rsidRPr="00AA5A64" w:rsidRDefault="00A86A83" w:rsidP="00A86A83">
      <w:pPr>
        <w:spacing w:after="0" w:line="240" w:lineRule="auto"/>
        <w:jc w:val="both"/>
        <w:rPr>
          <w:rFonts w:ascii="Times New Roman" w:eastAsia="Times New Roman" w:hAnsi="Times New Roman"/>
          <w:lang w:eastAsia="ru-RU"/>
        </w:rPr>
      </w:pPr>
      <w:r w:rsidRPr="00AA5A64">
        <w:rPr>
          <w:rFonts w:ascii="Times New Roman" w:hAnsi="Times New Roman"/>
          <w:b/>
          <w:bCs/>
          <w:lang w:eastAsia="ru-RU"/>
        </w:rPr>
        <w:t xml:space="preserve">1. </w:t>
      </w:r>
      <w:r w:rsidR="00C14B9B" w:rsidRPr="00AA5A64">
        <w:rPr>
          <w:rFonts w:ascii="Times New Roman" w:hAnsi="Times New Roman"/>
          <w:b/>
          <w:bCs/>
          <w:lang w:eastAsia="ru-RU"/>
        </w:rPr>
        <w:t>ОБЩИЕ ПОЛОЖЕНИЯ. ПРЕДМЕТ ДОГОВОРА</w:t>
      </w:r>
    </w:p>
    <w:p w14:paraId="25849D37" w14:textId="04EE406D" w:rsidR="007B35CD" w:rsidRPr="00AA5A64" w:rsidRDefault="00A86A83" w:rsidP="00A86A83">
      <w:pPr>
        <w:pStyle w:val="a9"/>
        <w:spacing w:after="0" w:line="240" w:lineRule="auto"/>
        <w:ind w:left="0"/>
        <w:jc w:val="both"/>
        <w:rPr>
          <w:rFonts w:ascii="Times New Roman" w:eastAsia="Times New Roman" w:hAnsi="Times New Roman"/>
          <w:lang w:eastAsia="ru-RU"/>
        </w:rPr>
      </w:pPr>
      <w:r w:rsidRPr="00AA5A64">
        <w:rPr>
          <w:rFonts w:ascii="Times New Roman" w:hAnsi="Times New Roman"/>
        </w:rPr>
        <w:t xml:space="preserve">1.1. </w:t>
      </w:r>
      <w:r w:rsidR="007B35CD" w:rsidRPr="00AA5A64">
        <w:rPr>
          <w:rFonts w:ascii="Times New Roman" w:hAnsi="Times New Roman"/>
        </w:rPr>
        <w:t xml:space="preserve">В рамках настоящего Договора, </w:t>
      </w:r>
      <w:r w:rsidR="00CF555F">
        <w:rPr>
          <w:rFonts w:ascii="Times New Roman" w:eastAsia="Times New Roman" w:hAnsi="Times New Roman"/>
          <w:lang w:eastAsia="ru-RU"/>
        </w:rPr>
        <w:t xml:space="preserve">Поставщик принимает на </w:t>
      </w:r>
      <w:r w:rsidR="007B35CD" w:rsidRPr="00AA5A64">
        <w:rPr>
          <w:rFonts w:ascii="Times New Roman" w:eastAsia="Times New Roman" w:hAnsi="Times New Roman"/>
          <w:lang w:eastAsia="ru-RU"/>
        </w:rPr>
        <w:t xml:space="preserve">себя обязательство </w:t>
      </w:r>
      <w:r w:rsidR="007A6C0B" w:rsidRPr="00AA5A64">
        <w:rPr>
          <w:rFonts w:ascii="Times New Roman" w:eastAsia="Times New Roman" w:hAnsi="Times New Roman"/>
          <w:color w:val="000000"/>
          <w:lang w:eastAsia="ru-RU"/>
        </w:rPr>
        <w:t>изготовить и передать Покупателю в собственность</w:t>
      </w:r>
      <w:r w:rsidR="007B35CD" w:rsidRPr="00AA5A64">
        <w:rPr>
          <w:rFonts w:ascii="Times New Roman" w:eastAsia="Times New Roman" w:hAnsi="Times New Roman"/>
          <w:lang w:eastAsia="ru-RU"/>
        </w:rPr>
        <w:t xml:space="preserve"> стеклопакеты и/или иные изделия из листового стекла (далее по тексту – Товар)</w:t>
      </w:r>
      <w:r w:rsidR="00D15200" w:rsidRPr="00AA5A64">
        <w:rPr>
          <w:rFonts w:ascii="Times New Roman" w:eastAsia="Times New Roman" w:hAnsi="Times New Roman"/>
          <w:lang w:eastAsia="ru-RU"/>
        </w:rPr>
        <w:t xml:space="preserve"> </w:t>
      </w:r>
      <w:r w:rsidR="007B35CD" w:rsidRPr="00AA5A64">
        <w:rPr>
          <w:rFonts w:ascii="Times New Roman" w:eastAsia="Times New Roman" w:hAnsi="Times New Roman"/>
          <w:lang w:eastAsia="ru-RU"/>
        </w:rPr>
        <w:t>в товарной номенклатуре</w:t>
      </w:r>
      <w:r w:rsidR="004A2B5B" w:rsidRPr="00AA5A64">
        <w:rPr>
          <w:rFonts w:ascii="Times New Roman" w:eastAsia="Times New Roman" w:hAnsi="Times New Roman"/>
          <w:lang w:eastAsia="ru-RU"/>
        </w:rPr>
        <w:t xml:space="preserve"> (наименовании)</w:t>
      </w:r>
      <w:r w:rsidR="007B35CD" w:rsidRPr="00AA5A64">
        <w:rPr>
          <w:rFonts w:ascii="Times New Roman" w:eastAsia="Times New Roman" w:hAnsi="Times New Roman"/>
          <w:lang w:eastAsia="ru-RU"/>
        </w:rPr>
        <w:t xml:space="preserve">, </w:t>
      </w:r>
      <w:r w:rsidR="008F2B04" w:rsidRPr="00AA5A64">
        <w:rPr>
          <w:rFonts w:ascii="Times New Roman" w:eastAsia="Times New Roman" w:hAnsi="Times New Roman"/>
          <w:lang w:eastAsia="ru-RU"/>
        </w:rPr>
        <w:t>объеме/</w:t>
      </w:r>
      <w:r w:rsidR="007B35CD" w:rsidRPr="00AA5A64">
        <w:rPr>
          <w:rFonts w:ascii="Times New Roman" w:eastAsia="Times New Roman" w:hAnsi="Times New Roman"/>
          <w:lang w:eastAsia="ru-RU"/>
        </w:rPr>
        <w:t xml:space="preserve">количестве, </w:t>
      </w:r>
      <w:r w:rsidR="00161471" w:rsidRPr="00AA5A64">
        <w:rPr>
          <w:rFonts w:ascii="Times New Roman" w:eastAsia="Times New Roman" w:hAnsi="Times New Roman"/>
          <w:lang w:eastAsia="ru-RU"/>
        </w:rPr>
        <w:t xml:space="preserve">по </w:t>
      </w:r>
      <w:r w:rsidR="007B35CD" w:rsidRPr="00AA5A64">
        <w:rPr>
          <w:rFonts w:ascii="Times New Roman" w:eastAsia="Times New Roman" w:hAnsi="Times New Roman"/>
          <w:lang w:eastAsia="ru-RU"/>
        </w:rPr>
        <w:t>цене и в сроки</w:t>
      </w:r>
      <w:r w:rsidR="00D15200" w:rsidRPr="00AA5A64">
        <w:rPr>
          <w:rFonts w:ascii="Times New Roman" w:eastAsia="Times New Roman" w:hAnsi="Times New Roman"/>
          <w:lang w:eastAsia="ru-RU"/>
        </w:rPr>
        <w:t>,</w:t>
      </w:r>
      <w:r w:rsidR="007B35CD" w:rsidRPr="00AA5A64">
        <w:rPr>
          <w:rFonts w:ascii="Times New Roman" w:eastAsia="Times New Roman" w:hAnsi="Times New Roman"/>
          <w:lang w:eastAsia="ru-RU"/>
        </w:rPr>
        <w:t xml:space="preserve"> согласованные Сторонами</w:t>
      </w:r>
      <w:r w:rsidR="00D70626" w:rsidRPr="00AA5A64">
        <w:rPr>
          <w:rFonts w:ascii="Times New Roman" w:eastAsia="Times New Roman" w:hAnsi="Times New Roman"/>
          <w:lang w:eastAsia="ru-RU"/>
        </w:rPr>
        <w:t xml:space="preserve">, </w:t>
      </w:r>
      <w:r w:rsidR="007A6C0B" w:rsidRPr="00AA5A64">
        <w:rPr>
          <w:rFonts w:ascii="Times New Roman" w:hAnsi="Times New Roman"/>
        </w:rPr>
        <w:t>а Покупатель обязуется принять у Поставщика</w:t>
      </w:r>
      <w:r w:rsidR="004525FD" w:rsidRPr="00AA5A64">
        <w:rPr>
          <w:rFonts w:ascii="Times New Roman" w:hAnsi="Times New Roman"/>
        </w:rPr>
        <w:t xml:space="preserve"> Товар</w:t>
      </w:r>
      <w:r w:rsidR="007A6C0B" w:rsidRPr="00AA5A64">
        <w:rPr>
          <w:rFonts w:ascii="Times New Roman" w:hAnsi="Times New Roman"/>
        </w:rPr>
        <w:t xml:space="preserve"> и оплатить</w:t>
      </w:r>
      <w:r w:rsidR="004525FD" w:rsidRPr="00AA5A64">
        <w:rPr>
          <w:rFonts w:ascii="Times New Roman" w:hAnsi="Times New Roman"/>
        </w:rPr>
        <w:t xml:space="preserve"> его</w:t>
      </w:r>
      <w:r w:rsidR="007A6C0B" w:rsidRPr="00AA5A64">
        <w:rPr>
          <w:rFonts w:ascii="Times New Roman" w:hAnsi="Times New Roman"/>
        </w:rPr>
        <w:t xml:space="preserve"> в порядке и на условиях, согласованных Сторонами в настоящем Договоре.</w:t>
      </w:r>
    </w:p>
    <w:p w14:paraId="2DEB6CED" w14:textId="5DD387F8" w:rsidR="00AA2317" w:rsidRPr="00AA5A64" w:rsidRDefault="00A86A83" w:rsidP="00A86A83">
      <w:pPr>
        <w:pStyle w:val="a9"/>
        <w:spacing w:after="0" w:line="240" w:lineRule="auto"/>
        <w:ind w:left="0"/>
        <w:jc w:val="both"/>
        <w:rPr>
          <w:rFonts w:ascii="Times New Roman" w:hAnsi="Times New Roman"/>
        </w:rPr>
      </w:pPr>
      <w:r w:rsidRPr="00AA5A64">
        <w:rPr>
          <w:rFonts w:ascii="Times New Roman" w:hAnsi="Times New Roman"/>
        </w:rPr>
        <w:t xml:space="preserve">1.2. </w:t>
      </w:r>
      <w:r w:rsidR="007D5127" w:rsidRPr="00AA5A64">
        <w:rPr>
          <w:rFonts w:ascii="Times New Roman" w:hAnsi="Times New Roman"/>
        </w:rPr>
        <w:t>Заключая настоящий Договор</w:t>
      </w:r>
      <w:r w:rsidR="007022D8" w:rsidRPr="00AA5A64">
        <w:rPr>
          <w:rFonts w:ascii="Times New Roman" w:hAnsi="Times New Roman"/>
        </w:rPr>
        <w:t>,</w:t>
      </w:r>
      <w:r w:rsidR="007D5127" w:rsidRPr="00AA5A64">
        <w:rPr>
          <w:rFonts w:ascii="Times New Roman" w:hAnsi="Times New Roman"/>
        </w:rPr>
        <w:t xml:space="preserve"> </w:t>
      </w:r>
      <w:r w:rsidR="006D3ACD" w:rsidRPr="00AA5A64">
        <w:rPr>
          <w:rFonts w:ascii="Times New Roman" w:hAnsi="Times New Roman"/>
        </w:rPr>
        <w:t xml:space="preserve">Покупатель </w:t>
      </w:r>
      <w:r w:rsidR="007D5127" w:rsidRPr="00AA5A64">
        <w:rPr>
          <w:rFonts w:ascii="Times New Roman" w:hAnsi="Times New Roman"/>
        </w:rPr>
        <w:t>осведомлен и соглас</w:t>
      </w:r>
      <w:r w:rsidR="006D3ACD" w:rsidRPr="00AA5A64">
        <w:rPr>
          <w:rFonts w:ascii="Times New Roman" w:hAnsi="Times New Roman"/>
        </w:rPr>
        <w:t>ен</w:t>
      </w:r>
      <w:r w:rsidR="007D5127" w:rsidRPr="00AA5A64">
        <w:rPr>
          <w:rFonts w:ascii="Times New Roman" w:hAnsi="Times New Roman"/>
        </w:rPr>
        <w:t xml:space="preserve"> с тем, что поставляем</w:t>
      </w:r>
      <w:r w:rsidR="006D3ACD" w:rsidRPr="00AA5A64">
        <w:rPr>
          <w:rFonts w:ascii="Times New Roman" w:hAnsi="Times New Roman"/>
        </w:rPr>
        <w:t>ый Товар</w:t>
      </w:r>
      <w:r w:rsidR="007D5127" w:rsidRPr="00AA5A64">
        <w:rPr>
          <w:rFonts w:ascii="Times New Roman" w:hAnsi="Times New Roman"/>
        </w:rPr>
        <w:t xml:space="preserve"> (стеклоизделия) не является готовым товаром, а представляет собой комплектующие изделия (полуфабрикаты</w:t>
      </w:r>
      <w:r w:rsidR="006D3ACD" w:rsidRPr="00AA5A64">
        <w:rPr>
          <w:rFonts w:ascii="Times New Roman" w:hAnsi="Times New Roman"/>
        </w:rPr>
        <w:t>, материалы, сырье</w:t>
      </w:r>
      <w:r w:rsidR="007D5127" w:rsidRPr="00AA5A64">
        <w:rPr>
          <w:rFonts w:ascii="Times New Roman" w:hAnsi="Times New Roman"/>
        </w:rPr>
        <w:t>), приобретаемые Покупателем (Заказчиком) для последующего формирования (создания) конечных изделий производственно-строительного назначения или иного использования в предпринимательской деятельности.</w:t>
      </w:r>
    </w:p>
    <w:p w14:paraId="07ABBCC2" w14:textId="266D3C62" w:rsidR="00AA2317" w:rsidRPr="00AA5A64" w:rsidRDefault="00A86A83" w:rsidP="00A86A83">
      <w:pPr>
        <w:pStyle w:val="a9"/>
        <w:spacing w:after="0" w:line="240" w:lineRule="auto"/>
        <w:ind w:left="0"/>
        <w:jc w:val="both"/>
        <w:rPr>
          <w:rFonts w:ascii="Times New Roman" w:hAnsi="Times New Roman"/>
        </w:rPr>
      </w:pPr>
      <w:r w:rsidRPr="00AA5A64">
        <w:rPr>
          <w:rFonts w:ascii="Times New Roman" w:eastAsia="Times New Roman" w:hAnsi="Times New Roman"/>
          <w:lang w:eastAsia="zh-CN"/>
        </w:rPr>
        <w:t xml:space="preserve">1.3. </w:t>
      </w:r>
      <w:r w:rsidR="00AA2317" w:rsidRPr="00AA5A64">
        <w:rPr>
          <w:rFonts w:ascii="Times New Roman" w:eastAsia="Times New Roman" w:hAnsi="Times New Roman"/>
          <w:lang w:eastAsia="zh-CN"/>
        </w:rPr>
        <w:t>Стороны согласовали, что с</w:t>
      </w:r>
      <w:r w:rsidR="004B3558">
        <w:rPr>
          <w:rFonts w:ascii="Times New Roman" w:eastAsia="Times New Roman" w:hAnsi="Times New Roman"/>
          <w:lang w:eastAsia="zh-CN"/>
        </w:rPr>
        <w:t xml:space="preserve"> момента заключения настоящего Д</w:t>
      </w:r>
      <w:r w:rsidR="00AA2317" w:rsidRPr="00AA5A64">
        <w:rPr>
          <w:rFonts w:ascii="Times New Roman" w:eastAsia="Times New Roman" w:hAnsi="Times New Roman"/>
          <w:lang w:eastAsia="zh-CN"/>
        </w:rPr>
        <w:t>оговора все отношения по поставке товаров между Сторонами испо</w:t>
      </w:r>
      <w:r w:rsidR="004B3558">
        <w:rPr>
          <w:rFonts w:ascii="Times New Roman" w:eastAsia="Times New Roman" w:hAnsi="Times New Roman"/>
          <w:lang w:eastAsia="zh-CN"/>
        </w:rPr>
        <w:t>лняются на условиях настоящего Д</w:t>
      </w:r>
      <w:r w:rsidR="00AA2317" w:rsidRPr="00AA5A64">
        <w:rPr>
          <w:rFonts w:ascii="Times New Roman" w:eastAsia="Times New Roman" w:hAnsi="Times New Roman"/>
          <w:lang w:eastAsia="zh-CN"/>
        </w:rPr>
        <w:t xml:space="preserve">оговора, независимо от наличия соответствующей ссылки в документации (заявках, счетах, накладных, </w:t>
      </w:r>
      <w:r w:rsidR="007D543A">
        <w:rPr>
          <w:rFonts w:ascii="Times New Roman" w:eastAsia="Times New Roman" w:hAnsi="Times New Roman"/>
          <w:lang w:eastAsia="zh-CN"/>
        </w:rPr>
        <w:t>универсальных передаточных документах (</w:t>
      </w:r>
      <w:r w:rsidR="00AA2317" w:rsidRPr="00AA5A64">
        <w:rPr>
          <w:rFonts w:ascii="Times New Roman" w:eastAsia="Times New Roman" w:hAnsi="Times New Roman"/>
          <w:lang w:eastAsia="zh-CN"/>
        </w:rPr>
        <w:t>УПД</w:t>
      </w:r>
      <w:r w:rsidR="007D543A">
        <w:rPr>
          <w:rFonts w:ascii="Times New Roman" w:eastAsia="Times New Roman" w:hAnsi="Times New Roman"/>
          <w:lang w:eastAsia="zh-CN"/>
        </w:rPr>
        <w:t>)</w:t>
      </w:r>
      <w:r w:rsidR="00AA2317" w:rsidRPr="00AA5A64">
        <w:rPr>
          <w:rFonts w:ascii="Times New Roman" w:eastAsia="Times New Roman" w:hAnsi="Times New Roman"/>
          <w:lang w:eastAsia="zh-CN"/>
        </w:rPr>
        <w:t xml:space="preserve"> и др.) и платежных документах.</w:t>
      </w:r>
    </w:p>
    <w:p w14:paraId="18B21D2A" w14:textId="77777777" w:rsidR="00AA2317" w:rsidRPr="00AA5A64" w:rsidRDefault="00AA2317" w:rsidP="007D5127">
      <w:pPr>
        <w:spacing w:after="0" w:line="240" w:lineRule="auto"/>
        <w:jc w:val="both"/>
        <w:rPr>
          <w:rFonts w:ascii="Times New Roman" w:eastAsia="Times New Roman" w:hAnsi="Times New Roman"/>
          <w:color w:val="000000"/>
          <w:lang w:eastAsia="ru-RU"/>
        </w:rPr>
      </w:pPr>
    </w:p>
    <w:p w14:paraId="56D50CA0" w14:textId="590ED5A4" w:rsidR="00B43661" w:rsidRPr="00AA5A64" w:rsidRDefault="00A86A83" w:rsidP="00A86A83">
      <w:pPr>
        <w:pStyle w:val="p15"/>
        <w:spacing w:before="0" w:beforeAutospacing="0" w:after="0" w:afterAutospacing="0"/>
        <w:jc w:val="both"/>
        <w:rPr>
          <w:b/>
          <w:color w:val="000000"/>
          <w:sz w:val="22"/>
          <w:szCs w:val="22"/>
        </w:rPr>
      </w:pPr>
      <w:r w:rsidRPr="00AA5A64">
        <w:rPr>
          <w:b/>
          <w:bCs/>
          <w:sz w:val="22"/>
          <w:szCs w:val="22"/>
        </w:rPr>
        <w:t xml:space="preserve">2. </w:t>
      </w:r>
      <w:r w:rsidR="00951433" w:rsidRPr="00AA5A64">
        <w:rPr>
          <w:b/>
          <w:bCs/>
          <w:sz w:val="22"/>
          <w:szCs w:val="22"/>
        </w:rPr>
        <w:t>ПОРЯДОК ПОДАЧИ ЗА</w:t>
      </w:r>
      <w:r w:rsidR="004C19D6" w:rsidRPr="00AA5A64">
        <w:rPr>
          <w:b/>
          <w:bCs/>
          <w:sz w:val="22"/>
          <w:szCs w:val="22"/>
        </w:rPr>
        <w:t>ЯВОК</w:t>
      </w:r>
      <w:r w:rsidR="00B9449C" w:rsidRPr="00AA5A64">
        <w:rPr>
          <w:b/>
          <w:bCs/>
          <w:sz w:val="22"/>
          <w:szCs w:val="22"/>
        </w:rPr>
        <w:t xml:space="preserve">, </w:t>
      </w:r>
      <w:r w:rsidR="00B43661" w:rsidRPr="00AA5A64">
        <w:rPr>
          <w:rStyle w:val="s1"/>
          <w:b/>
          <w:color w:val="000000"/>
          <w:sz w:val="22"/>
          <w:szCs w:val="22"/>
        </w:rPr>
        <w:t>УСЛОВИЯ ПОСТАВКИ ТОВАРА, ПЕРЕХОД ПРАВА СОБСТВЕННОСТИ</w:t>
      </w:r>
      <w:r w:rsidR="004525FD" w:rsidRPr="00AA5A64">
        <w:rPr>
          <w:rStyle w:val="s1"/>
          <w:b/>
          <w:color w:val="000000"/>
          <w:sz w:val="22"/>
          <w:szCs w:val="22"/>
        </w:rPr>
        <w:t xml:space="preserve"> </w:t>
      </w:r>
      <w:r w:rsidR="00B43661" w:rsidRPr="00AA5A64">
        <w:rPr>
          <w:rStyle w:val="s1"/>
          <w:b/>
          <w:color w:val="000000"/>
          <w:sz w:val="22"/>
          <w:szCs w:val="22"/>
        </w:rPr>
        <w:t>И РИСКОВ СЛУЧАЙНОЙ ГИБЕЛИ ИЛИ СЛУЧАЙНОГО ПОВРЕЖДЕНИЯ ТОВАРА К ПОКУПАТЕЛЮ</w:t>
      </w:r>
    </w:p>
    <w:p w14:paraId="4AB3EEFA" w14:textId="788BB3E2" w:rsidR="006D6BFB" w:rsidRPr="00AA5A64" w:rsidRDefault="00A86A83" w:rsidP="00A86A83">
      <w:pPr>
        <w:pStyle w:val="a9"/>
        <w:spacing w:after="0" w:line="240" w:lineRule="auto"/>
        <w:ind w:left="0"/>
        <w:jc w:val="both"/>
        <w:rPr>
          <w:rFonts w:ascii="Times New Roman" w:eastAsia="Times New Roman" w:hAnsi="Times New Roman"/>
          <w:lang w:eastAsia="ru-RU"/>
        </w:rPr>
      </w:pPr>
      <w:r w:rsidRPr="00AA5A64">
        <w:rPr>
          <w:rFonts w:ascii="Times New Roman" w:hAnsi="Times New Roman"/>
          <w:color w:val="000000"/>
        </w:rPr>
        <w:t xml:space="preserve">2.1. </w:t>
      </w:r>
      <w:r w:rsidR="006D6BFB" w:rsidRPr="00AA5A64">
        <w:rPr>
          <w:rFonts w:ascii="Times New Roman" w:hAnsi="Times New Roman"/>
          <w:color w:val="000000"/>
        </w:rPr>
        <w:t xml:space="preserve">В случае оформления Спецификации к настоящему Договору, в ней указываются общие сведения: </w:t>
      </w:r>
      <w:r w:rsidR="004A2B5B" w:rsidRPr="00AA5A64">
        <w:rPr>
          <w:rFonts w:ascii="Times New Roman" w:hAnsi="Times New Roman"/>
          <w:color w:val="000000"/>
        </w:rPr>
        <w:t>товарная номенклатура (</w:t>
      </w:r>
      <w:r w:rsidR="006D6BFB" w:rsidRPr="00AA5A64">
        <w:rPr>
          <w:rFonts w:ascii="Times New Roman" w:hAnsi="Times New Roman"/>
          <w:color w:val="000000"/>
        </w:rPr>
        <w:t>наименование</w:t>
      </w:r>
      <w:r w:rsidR="004A2B5B" w:rsidRPr="00AA5A64">
        <w:rPr>
          <w:rFonts w:ascii="Times New Roman" w:hAnsi="Times New Roman"/>
          <w:color w:val="000000"/>
        </w:rPr>
        <w:t>)</w:t>
      </w:r>
      <w:r w:rsidR="006D6BFB" w:rsidRPr="00AA5A64">
        <w:rPr>
          <w:rFonts w:ascii="Times New Roman" w:hAnsi="Times New Roman"/>
          <w:color w:val="000000"/>
        </w:rPr>
        <w:t>, вид (формула), планируемый объем</w:t>
      </w:r>
      <w:r w:rsidR="008F2B04" w:rsidRPr="00AA5A64">
        <w:rPr>
          <w:rFonts w:ascii="Times New Roman" w:hAnsi="Times New Roman"/>
          <w:color w:val="000000"/>
        </w:rPr>
        <w:t>/количество,</w:t>
      </w:r>
      <w:r w:rsidR="006D6BFB" w:rsidRPr="00AA5A64">
        <w:rPr>
          <w:rFonts w:ascii="Times New Roman" w:hAnsi="Times New Roman"/>
          <w:color w:val="000000"/>
        </w:rPr>
        <w:t xml:space="preserve"> предварительно согласованная цена Товара</w:t>
      </w:r>
      <w:r w:rsidR="006D6BFB" w:rsidRPr="00AA5A64">
        <w:rPr>
          <w:rFonts w:ascii="Times New Roman" w:hAnsi="Times New Roman"/>
        </w:rPr>
        <w:t>, порядок оплаты</w:t>
      </w:r>
      <w:r w:rsidR="006D6BFB" w:rsidRPr="00AA5A64">
        <w:rPr>
          <w:rFonts w:ascii="Times New Roman" w:hAnsi="Times New Roman"/>
          <w:color w:val="000000"/>
        </w:rPr>
        <w:t xml:space="preserve">, а также иные необходимые условия. </w:t>
      </w:r>
    </w:p>
    <w:p w14:paraId="6CB1704B" w14:textId="12C9E887" w:rsidR="00904DA3" w:rsidRPr="00AA5A64" w:rsidRDefault="00A86A83" w:rsidP="00A86A83">
      <w:pPr>
        <w:pStyle w:val="a9"/>
        <w:spacing w:after="0" w:line="240" w:lineRule="auto"/>
        <w:ind w:left="0"/>
        <w:jc w:val="both"/>
        <w:rPr>
          <w:rFonts w:ascii="Times New Roman" w:eastAsia="Times New Roman" w:hAnsi="Times New Roman"/>
          <w:lang w:eastAsia="ru-RU"/>
        </w:rPr>
      </w:pPr>
      <w:r w:rsidRPr="00AA5A64">
        <w:rPr>
          <w:rFonts w:ascii="Times New Roman" w:hAnsi="Times New Roman"/>
          <w:color w:val="000000"/>
        </w:rPr>
        <w:t xml:space="preserve">2.2. </w:t>
      </w:r>
      <w:r w:rsidR="00B944E1" w:rsidRPr="00AA5A64">
        <w:rPr>
          <w:rFonts w:ascii="Times New Roman" w:hAnsi="Times New Roman"/>
          <w:color w:val="000000"/>
        </w:rPr>
        <w:t>Товар (партия Товара) изготавливается Поставщиком в</w:t>
      </w:r>
      <w:r w:rsidR="00B944E1" w:rsidRPr="00AA5A64">
        <w:rPr>
          <w:rFonts w:ascii="Times New Roman" w:eastAsia="Times New Roman" w:hAnsi="Times New Roman"/>
          <w:lang w:eastAsia="ru-RU"/>
        </w:rPr>
        <w:t xml:space="preserve"> соответствии с требованиями Покупателя. </w:t>
      </w:r>
      <w:r w:rsidR="006D6BFB" w:rsidRPr="00AA5A64">
        <w:rPr>
          <w:rFonts w:ascii="Times New Roman" w:eastAsia="Times New Roman" w:hAnsi="Times New Roman"/>
          <w:lang w:eastAsia="ru-RU"/>
        </w:rPr>
        <w:t>Покупатель обязан направить Поставщику заявку</w:t>
      </w:r>
      <w:r w:rsidR="00C21AC7" w:rsidRPr="00AA5A64">
        <w:rPr>
          <w:rFonts w:ascii="Times New Roman" w:eastAsia="Times New Roman" w:hAnsi="Times New Roman"/>
          <w:lang w:eastAsia="ru-RU"/>
        </w:rPr>
        <w:t xml:space="preserve"> (заказ)</w:t>
      </w:r>
      <w:r w:rsidR="006D6BFB" w:rsidRPr="00AA5A64">
        <w:rPr>
          <w:rFonts w:ascii="Times New Roman" w:eastAsia="Times New Roman" w:hAnsi="Times New Roman"/>
          <w:lang w:eastAsia="ru-RU"/>
        </w:rPr>
        <w:t xml:space="preserve"> с подробной информацией о стеклоизделии: с описанием формы, размера, вида покрытия и обработок, формулы (стеклопакет) и вид рамки, </w:t>
      </w:r>
      <w:r w:rsidR="00C21AC7" w:rsidRPr="00AA5A64">
        <w:rPr>
          <w:rFonts w:ascii="Times New Roman" w:eastAsia="Times New Roman" w:hAnsi="Times New Roman"/>
          <w:lang w:eastAsia="ru-RU"/>
        </w:rPr>
        <w:t xml:space="preserve">вид герметика, </w:t>
      </w:r>
      <w:r w:rsidR="006D6BFB" w:rsidRPr="00AA5A64">
        <w:rPr>
          <w:rFonts w:ascii="Times New Roman" w:eastAsia="Times New Roman" w:hAnsi="Times New Roman"/>
          <w:lang w:eastAsia="ru-RU"/>
        </w:rPr>
        <w:t>количество на изготовление и поставк</w:t>
      </w:r>
      <w:r w:rsidR="00B944E1" w:rsidRPr="00AA5A64">
        <w:rPr>
          <w:rFonts w:ascii="Times New Roman" w:eastAsia="Times New Roman" w:hAnsi="Times New Roman"/>
          <w:lang w:eastAsia="ru-RU"/>
        </w:rPr>
        <w:t>у</w:t>
      </w:r>
      <w:r w:rsidR="006D6BFB" w:rsidRPr="00AA5A64">
        <w:rPr>
          <w:rFonts w:ascii="Times New Roman" w:eastAsia="Times New Roman" w:hAnsi="Times New Roman"/>
          <w:lang w:eastAsia="ru-RU"/>
        </w:rPr>
        <w:t>. В случае необходимости, Поставщик вправе затребовать иную необходимую информацию,</w:t>
      </w:r>
      <w:r w:rsidR="00B944E1" w:rsidRPr="00AA5A64">
        <w:rPr>
          <w:rFonts w:ascii="Times New Roman" w:eastAsia="Times New Roman" w:hAnsi="Times New Roman"/>
          <w:lang w:eastAsia="ru-RU"/>
        </w:rPr>
        <w:t xml:space="preserve"> в том числе </w:t>
      </w:r>
      <w:r w:rsidR="006D6BFB" w:rsidRPr="00AA5A64">
        <w:rPr>
          <w:rFonts w:ascii="Times New Roman" w:eastAsia="Times New Roman" w:hAnsi="Times New Roman"/>
          <w:lang w:eastAsia="ru-RU"/>
        </w:rPr>
        <w:t>чертеж(и) стеклоизделия(й</w:t>
      </w:r>
      <w:r w:rsidR="00535D5E" w:rsidRPr="00AA5A64">
        <w:rPr>
          <w:rFonts w:ascii="Times New Roman" w:eastAsia="Times New Roman" w:hAnsi="Times New Roman"/>
          <w:lang w:eastAsia="ru-RU"/>
        </w:rPr>
        <w:t>), которую</w:t>
      </w:r>
      <w:r w:rsidR="00B944E1" w:rsidRPr="00AA5A64">
        <w:rPr>
          <w:rFonts w:ascii="Times New Roman" w:eastAsia="Times New Roman" w:hAnsi="Times New Roman"/>
          <w:lang w:eastAsia="ru-RU"/>
        </w:rPr>
        <w:t xml:space="preserve"> Покупатель обязан предоставить в указанные Поставщиком сроки.</w:t>
      </w:r>
      <w:r w:rsidR="00B944E1" w:rsidRPr="00AA5A64">
        <w:rPr>
          <w:rFonts w:ascii="Times New Roman" w:hAnsi="Times New Roman"/>
        </w:rPr>
        <w:t xml:space="preserve"> </w:t>
      </w:r>
    </w:p>
    <w:p w14:paraId="0BD11152" w14:textId="30DA694C" w:rsidR="00E80ABE" w:rsidRPr="00AA5A64" w:rsidRDefault="00B944E1" w:rsidP="00E80ABE">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 xml:space="preserve">Поставщик не проверяет соответствие предоставленной Покупателем формулы Товара фактическим условиям, в которых Товар будет эксплуатироваться. </w:t>
      </w:r>
      <w:r w:rsidR="00791A80">
        <w:rPr>
          <w:rFonts w:ascii="Times New Roman" w:eastAsia="Times New Roman" w:hAnsi="Times New Roman"/>
          <w:lang w:eastAsia="ru-RU"/>
        </w:rPr>
        <w:t>Поставщик не несе</w:t>
      </w:r>
      <w:r w:rsidR="00E80ABE" w:rsidRPr="00BC7D80">
        <w:rPr>
          <w:rFonts w:ascii="Times New Roman" w:eastAsia="Times New Roman" w:hAnsi="Times New Roman"/>
          <w:lang w:eastAsia="ru-RU"/>
        </w:rPr>
        <w:t>т ответственности за ошибки и неточности в предоставленной Покупателем конструкторской документации (че</w:t>
      </w:r>
      <w:r w:rsidR="00870EE6" w:rsidRPr="00BC7D80">
        <w:rPr>
          <w:rFonts w:ascii="Times New Roman" w:eastAsia="Times New Roman" w:hAnsi="Times New Roman"/>
          <w:lang w:eastAsia="ru-RU"/>
        </w:rPr>
        <w:t>ртежи и т.д.)</w:t>
      </w:r>
      <w:r w:rsidR="00E80ABE" w:rsidRPr="00BC7D80">
        <w:rPr>
          <w:rFonts w:ascii="Times New Roman" w:eastAsia="Times New Roman" w:hAnsi="Times New Roman"/>
          <w:lang w:eastAsia="ru-RU"/>
        </w:rPr>
        <w:t>. Дополнительные требования (допуски выше нормативных) должны утверждаться отдельным документом (</w:t>
      </w:r>
      <w:r w:rsidR="00FD14DE" w:rsidRPr="00BC7D80">
        <w:rPr>
          <w:rFonts w:ascii="Times New Roman" w:eastAsia="Times New Roman" w:hAnsi="Times New Roman"/>
          <w:lang w:eastAsia="ru-RU"/>
        </w:rPr>
        <w:t>например, т</w:t>
      </w:r>
      <w:r w:rsidR="00E80ABE" w:rsidRPr="00BC7D80">
        <w:rPr>
          <w:rFonts w:ascii="Times New Roman" w:eastAsia="Times New Roman" w:hAnsi="Times New Roman"/>
          <w:lang w:eastAsia="ru-RU"/>
        </w:rPr>
        <w:t>ехническ</w:t>
      </w:r>
      <w:r w:rsidR="00FD14DE" w:rsidRPr="00BC7D80">
        <w:rPr>
          <w:rFonts w:ascii="Times New Roman" w:eastAsia="Times New Roman" w:hAnsi="Times New Roman"/>
          <w:lang w:eastAsia="ru-RU"/>
        </w:rPr>
        <w:t>им</w:t>
      </w:r>
      <w:r w:rsidR="00E80ABE" w:rsidRPr="00BC7D80">
        <w:rPr>
          <w:rFonts w:ascii="Times New Roman" w:eastAsia="Times New Roman" w:hAnsi="Times New Roman"/>
          <w:lang w:eastAsia="ru-RU"/>
        </w:rPr>
        <w:t xml:space="preserve"> задание</w:t>
      </w:r>
      <w:r w:rsidR="00FD14DE" w:rsidRPr="00BC7D80">
        <w:rPr>
          <w:rFonts w:ascii="Times New Roman" w:eastAsia="Times New Roman" w:hAnsi="Times New Roman"/>
          <w:lang w:eastAsia="ru-RU"/>
        </w:rPr>
        <w:t>м</w:t>
      </w:r>
      <w:r w:rsidR="00E80ABE" w:rsidRPr="00BC7D80">
        <w:rPr>
          <w:rFonts w:ascii="Times New Roman" w:eastAsia="Times New Roman" w:hAnsi="Times New Roman"/>
          <w:lang w:eastAsia="ru-RU"/>
        </w:rPr>
        <w:t>). В конструкторской документации отражается лишь графическое изображение заданного изделия без указания дополнительных допусков, отклонений и ссылок на нормативные документы и т.д.</w:t>
      </w:r>
      <w:r w:rsidR="00E80ABE" w:rsidRPr="00AA5A64">
        <w:rPr>
          <w:rFonts w:ascii="Times New Roman" w:eastAsia="Times New Roman" w:hAnsi="Times New Roman"/>
          <w:lang w:eastAsia="ru-RU"/>
        </w:rPr>
        <w:t xml:space="preserve"> </w:t>
      </w:r>
    </w:p>
    <w:p w14:paraId="51CDE90F" w14:textId="05174CA0" w:rsidR="006420D0" w:rsidRPr="00AA5A64" w:rsidRDefault="006420D0" w:rsidP="006D6BFB">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 xml:space="preserve">Поставщик вправе не согласовать заявку </w:t>
      </w:r>
      <w:r w:rsidR="00535D5E" w:rsidRPr="00AA5A64">
        <w:rPr>
          <w:rFonts w:ascii="Times New Roman" w:eastAsia="Times New Roman" w:hAnsi="Times New Roman"/>
          <w:lang w:eastAsia="ru-RU"/>
        </w:rPr>
        <w:t xml:space="preserve">Покупателя по имеющимся объективным причинам (в том числе </w:t>
      </w:r>
      <w:r w:rsidRPr="00AA5A64">
        <w:rPr>
          <w:rFonts w:ascii="Times New Roman" w:eastAsia="Times New Roman" w:hAnsi="Times New Roman"/>
          <w:lang w:eastAsia="ru-RU"/>
        </w:rPr>
        <w:t xml:space="preserve">при отсутствии </w:t>
      </w:r>
      <w:r w:rsidR="00535D5E" w:rsidRPr="00AA5A64">
        <w:rPr>
          <w:rFonts w:ascii="Times New Roman" w:eastAsia="Times New Roman" w:hAnsi="Times New Roman"/>
          <w:lang w:eastAsia="ru-RU"/>
        </w:rPr>
        <w:t xml:space="preserve">свободных </w:t>
      </w:r>
      <w:r w:rsidRPr="00AA5A64">
        <w:rPr>
          <w:rFonts w:ascii="Times New Roman" w:eastAsia="Times New Roman" w:hAnsi="Times New Roman"/>
          <w:lang w:eastAsia="ru-RU"/>
        </w:rPr>
        <w:t xml:space="preserve">мощностей, </w:t>
      </w:r>
      <w:r w:rsidR="00535D5E" w:rsidRPr="00AA5A64">
        <w:rPr>
          <w:rFonts w:ascii="Times New Roman" w:eastAsia="Times New Roman" w:hAnsi="Times New Roman"/>
          <w:lang w:eastAsia="ru-RU"/>
        </w:rPr>
        <w:t xml:space="preserve">отсутствие комплектующих, </w:t>
      </w:r>
      <w:r w:rsidRPr="00AA5A64">
        <w:rPr>
          <w:rFonts w:ascii="Times New Roman" w:eastAsia="Times New Roman" w:hAnsi="Times New Roman"/>
          <w:lang w:eastAsia="ru-RU"/>
        </w:rPr>
        <w:t xml:space="preserve">изменение стоимостных характеристик </w:t>
      </w:r>
      <w:r w:rsidR="00535D5E" w:rsidRPr="00AA5A64">
        <w:rPr>
          <w:rFonts w:ascii="Times New Roman" w:eastAsia="Times New Roman" w:hAnsi="Times New Roman"/>
          <w:lang w:eastAsia="ru-RU"/>
        </w:rPr>
        <w:t>и др.).</w:t>
      </w:r>
    </w:p>
    <w:p w14:paraId="5650469F" w14:textId="39D5D30C" w:rsidR="006D6BFB" w:rsidRPr="00AA5A64" w:rsidRDefault="00535D5E" w:rsidP="006D6BFB">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В случае согласования заявки, Поставщик формирует Счет, содержащий все необходимые идентификационные признаки Товара (</w:t>
      </w:r>
      <w:r w:rsidR="008F2B04" w:rsidRPr="00AA5A64">
        <w:rPr>
          <w:rFonts w:ascii="Times New Roman" w:eastAsia="Times New Roman" w:hAnsi="Times New Roman"/>
          <w:lang w:eastAsia="ru-RU"/>
        </w:rPr>
        <w:t>товарная номенклатура (</w:t>
      </w:r>
      <w:r w:rsidR="006D6BFB" w:rsidRPr="00AA5A64">
        <w:rPr>
          <w:rFonts w:ascii="Times New Roman" w:eastAsia="Times New Roman" w:hAnsi="Times New Roman"/>
          <w:lang w:eastAsia="ru-RU"/>
        </w:rPr>
        <w:t>наименование</w:t>
      </w:r>
      <w:r w:rsidR="008F2B04" w:rsidRPr="00AA5A64">
        <w:rPr>
          <w:rFonts w:ascii="Times New Roman" w:eastAsia="Times New Roman" w:hAnsi="Times New Roman"/>
          <w:lang w:eastAsia="ru-RU"/>
        </w:rPr>
        <w:t>)</w:t>
      </w:r>
      <w:r w:rsidR="006D6BFB" w:rsidRPr="00AA5A64">
        <w:rPr>
          <w:rFonts w:ascii="Times New Roman" w:eastAsia="Times New Roman" w:hAnsi="Times New Roman"/>
          <w:lang w:eastAsia="ru-RU"/>
        </w:rPr>
        <w:t>, вид (формула), форма, размер, объем</w:t>
      </w:r>
      <w:r w:rsidR="008F2B04" w:rsidRPr="00AA5A64">
        <w:rPr>
          <w:rFonts w:ascii="Times New Roman" w:eastAsia="Times New Roman" w:hAnsi="Times New Roman"/>
          <w:lang w:eastAsia="ru-RU"/>
        </w:rPr>
        <w:t>/</w:t>
      </w:r>
      <w:r w:rsidR="006D6BFB" w:rsidRPr="00AA5A64">
        <w:rPr>
          <w:rFonts w:ascii="Times New Roman" w:eastAsia="Times New Roman" w:hAnsi="Times New Roman"/>
          <w:lang w:eastAsia="ru-RU"/>
        </w:rPr>
        <w:t>количество, цена</w:t>
      </w:r>
      <w:r w:rsidRPr="00AA5A64">
        <w:rPr>
          <w:rFonts w:ascii="Times New Roman" w:eastAsia="Times New Roman" w:hAnsi="Times New Roman"/>
          <w:lang w:eastAsia="ru-RU"/>
        </w:rPr>
        <w:t xml:space="preserve"> и др</w:t>
      </w:r>
      <w:r w:rsidR="00904DA3" w:rsidRPr="00AA5A64">
        <w:rPr>
          <w:rFonts w:ascii="Times New Roman" w:eastAsia="Times New Roman" w:hAnsi="Times New Roman"/>
          <w:lang w:eastAsia="ru-RU"/>
        </w:rPr>
        <w:t>.</w:t>
      </w:r>
      <w:r w:rsidRPr="00AA5A64">
        <w:rPr>
          <w:rFonts w:ascii="Times New Roman" w:eastAsia="Times New Roman" w:hAnsi="Times New Roman"/>
          <w:lang w:eastAsia="ru-RU"/>
        </w:rPr>
        <w:t>) и направляет его на электронный адрес Покупателя.</w:t>
      </w:r>
    </w:p>
    <w:p w14:paraId="0BDD669F" w14:textId="4B508FCC" w:rsidR="00CA10FE" w:rsidRPr="00536B77" w:rsidRDefault="006D6BFB" w:rsidP="00536B77">
      <w:pPr>
        <w:pStyle w:val="a9"/>
        <w:spacing w:after="0" w:line="240" w:lineRule="auto"/>
        <w:ind w:left="0"/>
        <w:jc w:val="both"/>
        <w:rPr>
          <w:rFonts w:ascii="Times New Roman" w:eastAsia="Times New Roman" w:hAnsi="Times New Roman"/>
          <w:lang w:eastAsia="ru-RU"/>
        </w:rPr>
      </w:pPr>
      <w:r w:rsidRPr="00AA5A64">
        <w:rPr>
          <w:rFonts w:ascii="Times New Roman" w:eastAsia="Times New Roman" w:hAnsi="Times New Roman"/>
          <w:lang w:eastAsia="ru-RU"/>
        </w:rPr>
        <w:t xml:space="preserve">Покупатель обязан в течение 48 часов с момента направления счета согласовать его путем проставления на нем отметки </w:t>
      </w:r>
      <w:r w:rsidR="001A5EE6" w:rsidRPr="00AA5A64">
        <w:rPr>
          <w:rFonts w:ascii="Times New Roman" w:eastAsia="Times New Roman" w:hAnsi="Times New Roman"/>
          <w:lang w:eastAsia="ru-RU"/>
        </w:rPr>
        <w:t>о согласовании</w:t>
      </w:r>
      <w:r w:rsidRPr="00AA5A64">
        <w:rPr>
          <w:rFonts w:ascii="Times New Roman" w:eastAsia="Times New Roman" w:hAnsi="Times New Roman"/>
          <w:lang w:eastAsia="ru-RU"/>
        </w:rPr>
        <w:t xml:space="preserve"> с подписью и печатью (при ее использовании) Покупателя и </w:t>
      </w:r>
      <w:r w:rsidR="00535D5E" w:rsidRPr="00AA5A64">
        <w:rPr>
          <w:rFonts w:ascii="Times New Roman" w:eastAsia="Times New Roman" w:hAnsi="Times New Roman"/>
          <w:lang w:eastAsia="ru-RU"/>
        </w:rPr>
        <w:t xml:space="preserve">направляет его в обособленное подразделение Поставщика, </w:t>
      </w:r>
      <w:r w:rsidR="00CA10FE" w:rsidRPr="00AA5A64">
        <w:rPr>
          <w:rFonts w:ascii="Times New Roman" w:eastAsia="Times New Roman" w:hAnsi="Times New Roman"/>
          <w:lang w:eastAsia="ru-RU"/>
        </w:rPr>
        <w:t>изготавливающее</w:t>
      </w:r>
      <w:r w:rsidR="00535D5E" w:rsidRPr="00AA5A64">
        <w:rPr>
          <w:rFonts w:ascii="Times New Roman" w:eastAsia="Times New Roman" w:hAnsi="Times New Roman"/>
          <w:lang w:eastAsia="ru-RU"/>
        </w:rPr>
        <w:t xml:space="preserve"> Товар, </w:t>
      </w:r>
      <w:r w:rsidR="00535D5E" w:rsidRPr="00BC7D80">
        <w:rPr>
          <w:rFonts w:ascii="Times New Roman" w:eastAsia="Times New Roman" w:hAnsi="Times New Roman"/>
          <w:lang w:eastAsia="ru-RU"/>
        </w:rPr>
        <w:t>на электронный адре</w:t>
      </w:r>
      <w:r w:rsidR="003E1F2B">
        <w:rPr>
          <w:rFonts w:ascii="Times New Roman" w:eastAsia="Times New Roman" w:hAnsi="Times New Roman"/>
          <w:lang w:eastAsia="ru-RU"/>
        </w:rPr>
        <w:t>с</w:t>
      </w:r>
      <w:r w:rsidR="003E1F2B" w:rsidRPr="003E1F2B">
        <w:rPr>
          <w:rFonts w:ascii="Times New Roman" w:eastAsia="Times New Roman" w:hAnsi="Times New Roman"/>
          <w:lang w:eastAsia="ru-RU"/>
        </w:rPr>
        <w:t xml:space="preserve"> </w:t>
      </w:r>
      <w:bookmarkStart w:id="12" w:name="_Hlk149915297"/>
      <w:r w:rsidR="00EC13CF" w:rsidRPr="00BC7D80">
        <w:rPr>
          <w:rFonts w:ascii="Times New Roman" w:eastAsia="Times New Roman" w:hAnsi="Times New Roman"/>
          <w:lang w:eastAsia="ru-RU"/>
        </w:rPr>
        <w:t xml:space="preserve">(если конкретный адрес в Договоре не указан, то на адрес имеющий домен корпоративной почты Поставщика </w:t>
      </w:r>
      <w:r w:rsidR="00EC13CF" w:rsidRPr="00536B77">
        <w:rPr>
          <w:rFonts w:ascii="Times New Roman" w:eastAsia="Times New Roman" w:hAnsi="Times New Roman"/>
          <w:lang w:eastAsia="ru-RU"/>
        </w:rPr>
        <w:t>...@</w:t>
      </w:r>
      <w:proofErr w:type="gramStart"/>
      <w:r w:rsidR="00EC13CF" w:rsidRPr="00536B77">
        <w:rPr>
          <w:rFonts w:ascii="Times New Roman" w:eastAsia="Times New Roman" w:hAnsi="Times New Roman"/>
          <w:lang w:eastAsia="ru-RU"/>
        </w:rPr>
        <w:t>rglass.ru, ....</w:t>
      </w:r>
      <w:proofErr w:type="gramEnd"/>
      <w:r w:rsidR="00EC13CF" w:rsidRPr="00536B77">
        <w:rPr>
          <w:rFonts w:ascii="Times New Roman" w:eastAsia="Times New Roman" w:hAnsi="Times New Roman"/>
          <w:lang w:eastAsia="ru-RU"/>
        </w:rPr>
        <w:t>@rgc.ru)</w:t>
      </w:r>
      <w:r w:rsidR="00535D5E" w:rsidRPr="00BC7D80">
        <w:rPr>
          <w:rFonts w:ascii="Times New Roman" w:eastAsia="Times New Roman" w:hAnsi="Times New Roman"/>
          <w:lang w:eastAsia="ru-RU"/>
        </w:rPr>
        <w:t>.</w:t>
      </w:r>
      <w:r w:rsidR="00535D5E" w:rsidRPr="00AA5A64">
        <w:rPr>
          <w:rFonts w:ascii="Times New Roman" w:eastAsia="Times New Roman" w:hAnsi="Times New Roman"/>
          <w:lang w:eastAsia="ru-RU"/>
        </w:rPr>
        <w:t xml:space="preserve"> </w:t>
      </w:r>
      <w:bookmarkEnd w:id="12"/>
    </w:p>
    <w:p w14:paraId="56FC5264" w14:textId="671CFC08" w:rsidR="00904DA3" w:rsidRPr="00AA5A64" w:rsidRDefault="006D6BFB" w:rsidP="00904DA3">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Согласовывая и</w:t>
      </w:r>
      <w:r w:rsidRPr="00AA5A64">
        <w:rPr>
          <w:rFonts w:ascii="Times New Roman" w:eastAsia="Times New Roman" w:hAnsi="Times New Roman"/>
          <w:color w:val="FF0000"/>
          <w:lang w:eastAsia="ru-RU"/>
        </w:rPr>
        <w:t xml:space="preserve"> </w:t>
      </w:r>
      <w:r w:rsidRPr="00AA5A64">
        <w:rPr>
          <w:rFonts w:ascii="Times New Roman" w:eastAsia="Times New Roman" w:hAnsi="Times New Roman"/>
          <w:lang w:eastAsia="ru-RU"/>
        </w:rPr>
        <w:t xml:space="preserve">оплачивая Счет (в том числе частично оплачивая), Покупатель подтверждает, что Счет соответствует заявке Покупателя, все существенные условия Сторонами согласованы, Покупатель ознакомился и согласовал Счет Поставщика, форму, </w:t>
      </w:r>
      <w:r w:rsidR="008F2B04" w:rsidRPr="00AA5A64">
        <w:rPr>
          <w:rFonts w:ascii="Times New Roman" w:eastAsia="Times New Roman" w:hAnsi="Times New Roman"/>
          <w:lang w:eastAsia="ru-RU"/>
        </w:rPr>
        <w:t>вид (</w:t>
      </w:r>
      <w:r w:rsidRPr="00AA5A64">
        <w:rPr>
          <w:rFonts w:ascii="Times New Roman" w:eastAsia="Times New Roman" w:hAnsi="Times New Roman"/>
          <w:lang w:eastAsia="ru-RU"/>
        </w:rPr>
        <w:t>формулу</w:t>
      </w:r>
      <w:r w:rsidR="008F2B04" w:rsidRPr="00AA5A64">
        <w:rPr>
          <w:rFonts w:ascii="Times New Roman" w:eastAsia="Times New Roman" w:hAnsi="Times New Roman"/>
          <w:lang w:eastAsia="ru-RU"/>
        </w:rPr>
        <w:t>)</w:t>
      </w:r>
      <w:r w:rsidRPr="00AA5A64">
        <w:rPr>
          <w:rFonts w:ascii="Times New Roman" w:eastAsia="Times New Roman" w:hAnsi="Times New Roman"/>
          <w:lang w:eastAsia="ru-RU"/>
        </w:rPr>
        <w:t>, размеры, цену и иные характеристики Товара, а также сроки и условия поставки. После согласования Счета, все предыду</w:t>
      </w:r>
      <w:r w:rsidR="004B3558">
        <w:rPr>
          <w:rFonts w:ascii="Times New Roman" w:eastAsia="Times New Roman" w:hAnsi="Times New Roman"/>
          <w:lang w:eastAsia="ru-RU"/>
        </w:rPr>
        <w:t>щие договоренности (переписка) С</w:t>
      </w:r>
      <w:r w:rsidRPr="00AA5A64">
        <w:rPr>
          <w:rFonts w:ascii="Times New Roman" w:eastAsia="Times New Roman" w:hAnsi="Times New Roman"/>
          <w:lang w:eastAsia="ru-RU"/>
        </w:rPr>
        <w:t xml:space="preserve">торон утрачивают силу. Если от Покупателя не поступает согласования и/или оплаты в указанный срок, Поставщик вправе не </w:t>
      </w:r>
      <w:r w:rsidRPr="00AA5A64">
        <w:rPr>
          <w:rFonts w:ascii="Times New Roman" w:eastAsia="Times New Roman" w:hAnsi="Times New Roman"/>
          <w:lang w:eastAsia="ru-RU"/>
        </w:rPr>
        <w:lastRenderedPageBreak/>
        <w:t xml:space="preserve">запускать Счет в работу (к изготовлению Товара не приступать). После запуска Счета в работу, внесение Покупателем изменений в заказ или отмена заказа не допускается. </w:t>
      </w:r>
    </w:p>
    <w:p w14:paraId="03F78E28" w14:textId="2A27EAB8" w:rsidR="00687021" w:rsidRPr="00AA5A64" w:rsidRDefault="00687021" w:rsidP="00904DA3">
      <w:pPr>
        <w:spacing w:after="0" w:line="240" w:lineRule="auto"/>
        <w:jc w:val="both"/>
        <w:rPr>
          <w:rFonts w:ascii="Times New Roman" w:eastAsia="Times New Roman" w:hAnsi="Times New Roman"/>
          <w:lang w:eastAsia="ru-RU"/>
        </w:rPr>
      </w:pPr>
      <w:r w:rsidRPr="00BC7D80">
        <w:rPr>
          <w:rFonts w:ascii="Times New Roman" w:eastAsia="Times New Roman" w:hAnsi="Times New Roman"/>
          <w:lang w:eastAsia="ru-RU"/>
        </w:rPr>
        <w:t xml:space="preserve">Сторонами </w:t>
      </w:r>
      <w:r w:rsidR="00AB346D" w:rsidRPr="00BC7D80">
        <w:rPr>
          <w:rFonts w:ascii="Times New Roman" w:eastAsia="Times New Roman" w:hAnsi="Times New Roman"/>
          <w:lang w:eastAsia="ru-RU"/>
        </w:rPr>
        <w:t xml:space="preserve">в письменном виде </w:t>
      </w:r>
      <w:r w:rsidRPr="00BC7D80">
        <w:rPr>
          <w:rFonts w:ascii="Times New Roman" w:eastAsia="Times New Roman" w:hAnsi="Times New Roman"/>
          <w:lang w:eastAsia="ru-RU"/>
        </w:rPr>
        <w:t>может быть</w:t>
      </w:r>
      <w:r w:rsidR="00EC13CF" w:rsidRPr="00BC7D80">
        <w:rPr>
          <w:rFonts w:ascii="Times New Roman" w:eastAsia="Times New Roman" w:hAnsi="Times New Roman"/>
          <w:lang w:eastAsia="ru-RU"/>
        </w:rPr>
        <w:t xml:space="preserve"> согла</w:t>
      </w:r>
      <w:r w:rsidR="00AB346D" w:rsidRPr="00BC7D80">
        <w:rPr>
          <w:rFonts w:ascii="Times New Roman" w:eastAsia="Times New Roman" w:hAnsi="Times New Roman"/>
          <w:lang w:eastAsia="ru-RU"/>
        </w:rPr>
        <w:t xml:space="preserve">сован иной порядок запуска </w:t>
      </w:r>
      <w:r w:rsidR="00EC13CF" w:rsidRPr="00BC7D80">
        <w:rPr>
          <w:rFonts w:ascii="Times New Roman" w:eastAsia="Times New Roman" w:hAnsi="Times New Roman"/>
          <w:lang w:eastAsia="ru-RU"/>
        </w:rPr>
        <w:t>Товара</w:t>
      </w:r>
      <w:r w:rsidR="00AB346D" w:rsidRPr="00BC7D80">
        <w:rPr>
          <w:rFonts w:ascii="Times New Roman" w:eastAsia="Times New Roman" w:hAnsi="Times New Roman"/>
          <w:lang w:eastAsia="ru-RU"/>
        </w:rPr>
        <w:t xml:space="preserve"> в производство</w:t>
      </w:r>
      <w:r w:rsidR="00EC13CF" w:rsidRPr="00BC7D80">
        <w:rPr>
          <w:rFonts w:ascii="Times New Roman" w:eastAsia="Times New Roman" w:hAnsi="Times New Roman"/>
          <w:lang w:eastAsia="ru-RU"/>
        </w:rPr>
        <w:t>.</w:t>
      </w:r>
    </w:p>
    <w:p w14:paraId="6111366A" w14:textId="17563956" w:rsidR="00904DA3" w:rsidRPr="00CE42E7" w:rsidRDefault="00904DA3" w:rsidP="00904DA3">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 xml:space="preserve">2.3. </w:t>
      </w:r>
      <w:r w:rsidR="00EE3C1C" w:rsidRPr="00AA5A64">
        <w:rPr>
          <w:rFonts w:ascii="Times New Roman" w:hAnsi="Times New Roman"/>
        </w:rPr>
        <w:t>Изготовление и поставка Товара</w:t>
      </w:r>
      <w:r w:rsidRPr="00AA5A64">
        <w:rPr>
          <w:rFonts w:ascii="Times New Roman" w:hAnsi="Times New Roman"/>
        </w:rPr>
        <w:t xml:space="preserve"> (партии Товара)</w:t>
      </w:r>
      <w:r w:rsidR="00EE3C1C" w:rsidRPr="00AA5A64">
        <w:rPr>
          <w:rFonts w:ascii="Times New Roman" w:hAnsi="Times New Roman"/>
        </w:rPr>
        <w:t xml:space="preserve"> осуществляется на основании </w:t>
      </w:r>
      <w:r w:rsidR="0048539C" w:rsidRPr="00AA5A64">
        <w:rPr>
          <w:rFonts w:ascii="Times New Roman" w:hAnsi="Times New Roman"/>
        </w:rPr>
        <w:t>согласованного</w:t>
      </w:r>
      <w:r w:rsidR="003770B2" w:rsidRPr="00AA5A64">
        <w:rPr>
          <w:rFonts w:ascii="Times New Roman" w:hAnsi="Times New Roman"/>
        </w:rPr>
        <w:t xml:space="preserve"> и</w:t>
      </w:r>
      <w:r w:rsidR="003770B2" w:rsidRPr="00F00124">
        <w:rPr>
          <w:rFonts w:ascii="Times New Roman" w:hAnsi="Times New Roman"/>
          <w:color w:val="FF0000"/>
        </w:rPr>
        <w:t xml:space="preserve"> </w:t>
      </w:r>
      <w:r w:rsidR="003770B2" w:rsidRPr="00AA5A64">
        <w:rPr>
          <w:rFonts w:ascii="Times New Roman" w:hAnsi="Times New Roman"/>
        </w:rPr>
        <w:t>оплаченного</w:t>
      </w:r>
      <w:r w:rsidR="0048539C" w:rsidRPr="00AA5A64">
        <w:rPr>
          <w:rFonts w:ascii="Times New Roman" w:hAnsi="Times New Roman"/>
        </w:rPr>
        <w:t xml:space="preserve"> </w:t>
      </w:r>
      <w:r w:rsidR="00B745DA" w:rsidRPr="00AA5A64">
        <w:rPr>
          <w:rFonts w:ascii="Times New Roman" w:hAnsi="Times New Roman"/>
        </w:rPr>
        <w:t>Покупател</w:t>
      </w:r>
      <w:r w:rsidR="0048539C" w:rsidRPr="00AA5A64">
        <w:rPr>
          <w:rFonts w:ascii="Times New Roman" w:hAnsi="Times New Roman"/>
        </w:rPr>
        <w:t xml:space="preserve">ем </w:t>
      </w:r>
      <w:r w:rsidRPr="00AA5A64">
        <w:rPr>
          <w:rFonts w:ascii="Times New Roman" w:hAnsi="Times New Roman"/>
        </w:rPr>
        <w:t>С</w:t>
      </w:r>
      <w:r w:rsidR="0048539C" w:rsidRPr="00AA5A64">
        <w:rPr>
          <w:rFonts w:ascii="Times New Roman" w:hAnsi="Times New Roman"/>
        </w:rPr>
        <w:t>чета</w:t>
      </w:r>
      <w:r w:rsidRPr="00AA5A64">
        <w:rPr>
          <w:rFonts w:ascii="Times New Roman" w:hAnsi="Times New Roman"/>
        </w:rPr>
        <w:t>, выставленного по заявке Покупателя</w:t>
      </w:r>
      <w:r w:rsidR="00B745DA" w:rsidRPr="00AA5A64">
        <w:rPr>
          <w:rFonts w:ascii="Times New Roman" w:hAnsi="Times New Roman"/>
        </w:rPr>
        <w:t>, в том числе</w:t>
      </w:r>
      <w:r w:rsidR="002926D6">
        <w:rPr>
          <w:rFonts w:ascii="Times New Roman" w:hAnsi="Times New Roman"/>
        </w:rPr>
        <w:t xml:space="preserve"> по заявке</w:t>
      </w:r>
      <w:r w:rsidR="00B745DA" w:rsidRPr="00AA5A64">
        <w:rPr>
          <w:rFonts w:ascii="Times New Roman" w:hAnsi="Times New Roman"/>
        </w:rPr>
        <w:t xml:space="preserve"> в рамках и </w:t>
      </w:r>
      <w:r w:rsidR="003770B2" w:rsidRPr="00AA5A64">
        <w:rPr>
          <w:rFonts w:ascii="Times New Roman" w:hAnsi="Times New Roman"/>
        </w:rPr>
        <w:t>объеме,</w:t>
      </w:r>
      <w:r w:rsidR="00B745DA" w:rsidRPr="00AA5A64">
        <w:rPr>
          <w:rFonts w:ascii="Times New Roman" w:hAnsi="Times New Roman"/>
        </w:rPr>
        <w:t xml:space="preserve"> согласованн</w:t>
      </w:r>
      <w:r w:rsidR="00A074C2" w:rsidRPr="00AA5A64">
        <w:rPr>
          <w:rFonts w:ascii="Times New Roman" w:hAnsi="Times New Roman"/>
        </w:rPr>
        <w:t>о</w:t>
      </w:r>
      <w:r w:rsidR="003770B2" w:rsidRPr="00AA5A64">
        <w:rPr>
          <w:rFonts w:ascii="Times New Roman" w:hAnsi="Times New Roman"/>
        </w:rPr>
        <w:t>м</w:t>
      </w:r>
      <w:r w:rsidR="00B745DA" w:rsidRPr="00AA5A64">
        <w:rPr>
          <w:rFonts w:ascii="Times New Roman" w:hAnsi="Times New Roman"/>
        </w:rPr>
        <w:t xml:space="preserve"> </w:t>
      </w:r>
      <w:r w:rsidR="007022D8" w:rsidRPr="00AA5A64">
        <w:rPr>
          <w:rFonts w:ascii="Times New Roman" w:hAnsi="Times New Roman"/>
        </w:rPr>
        <w:t>С</w:t>
      </w:r>
      <w:r w:rsidR="005A135C">
        <w:rPr>
          <w:rFonts w:ascii="Times New Roman" w:hAnsi="Times New Roman"/>
        </w:rPr>
        <w:t>торонами в Спецификации</w:t>
      </w:r>
      <w:r w:rsidR="00951433" w:rsidRPr="00AA5A64">
        <w:rPr>
          <w:rFonts w:ascii="Times New Roman" w:eastAsia="BookAntiqua" w:hAnsi="Times New Roman"/>
          <w:lang w:eastAsia="ru-RU"/>
        </w:rPr>
        <w:t>.</w:t>
      </w:r>
      <w:r w:rsidRPr="00AA5A64">
        <w:rPr>
          <w:rFonts w:ascii="Times New Roman" w:eastAsia="Times New Roman" w:hAnsi="Times New Roman"/>
          <w:lang w:eastAsia="ru-RU"/>
        </w:rPr>
        <w:t xml:space="preserve"> </w:t>
      </w:r>
      <w:r w:rsidR="00CE42E7">
        <w:rPr>
          <w:rFonts w:ascii="Times New Roman" w:eastAsia="Times New Roman" w:hAnsi="Times New Roman"/>
          <w:lang w:eastAsia="ru-RU"/>
        </w:rPr>
        <w:t>Отгрузка Товара может производиться с любого обособленного подразделения Поставщика.</w:t>
      </w:r>
    </w:p>
    <w:p w14:paraId="7D0F796C" w14:textId="0D2A39D1" w:rsidR="00904DA3" w:rsidRPr="00AA5A64" w:rsidRDefault="00904DA3" w:rsidP="00904DA3">
      <w:pPr>
        <w:spacing w:after="0" w:line="240" w:lineRule="auto"/>
        <w:jc w:val="both"/>
        <w:rPr>
          <w:rFonts w:ascii="Times New Roman" w:eastAsia="Times New Roman" w:hAnsi="Times New Roman"/>
          <w:lang w:eastAsia="ru-RU"/>
        </w:rPr>
      </w:pPr>
      <w:r w:rsidRPr="00AA5A64">
        <w:rPr>
          <w:rFonts w:ascii="Times New Roman" w:eastAsia="Times New Roman" w:hAnsi="Times New Roman"/>
          <w:lang w:eastAsia="ru-RU"/>
        </w:rPr>
        <w:t xml:space="preserve">2.4. Окончательная стоимость Товара (партии Товара) формируется на момент выставления Поставщиком Счета по заявке Покупателя, если иное не согласовано Сторонами. В случае противоречия условий Спецификации и Счета, преимущественное значение имеет Счет. </w:t>
      </w:r>
    </w:p>
    <w:p w14:paraId="562C5CAE" w14:textId="3FEAEC64" w:rsidR="00052010" w:rsidRPr="00AA5A64" w:rsidRDefault="00951433" w:rsidP="00904DA3">
      <w:pPr>
        <w:spacing w:after="0" w:line="240" w:lineRule="auto"/>
        <w:jc w:val="both"/>
        <w:rPr>
          <w:rFonts w:ascii="Times New Roman" w:eastAsia="Times New Roman" w:hAnsi="Times New Roman"/>
          <w:lang w:eastAsia="ru-RU"/>
        </w:rPr>
      </w:pPr>
      <w:r w:rsidRPr="00AA5A64">
        <w:rPr>
          <w:rFonts w:ascii="Times New Roman" w:eastAsia="BookAntiqua" w:hAnsi="Times New Roman"/>
          <w:lang w:eastAsia="ru-RU"/>
        </w:rPr>
        <w:t>Товар обладает индивидуально-определенными свойствами и может быть использован исключительно лицом его</w:t>
      </w:r>
      <w:r w:rsidR="006249DE" w:rsidRPr="00AA5A64">
        <w:rPr>
          <w:rFonts w:ascii="Times New Roman" w:eastAsia="BookAntiqua" w:hAnsi="Times New Roman"/>
          <w:lang w:eastAsia="ru-RU"/>
        </w:rPr>
        <w:t xml:space="preserve"> </w:t>
      </w:r>
      <w:r w:rsidRPr="00AA5A64">
        <w:rPr>
          <w:rFonts w:ascii="Times New Roman" w:eastAsia="BookAntiqua" w:hAnsi="Times New Roman"/>
          <w:lang w:eastAsia="ru-RU"/>
        </w:rPr>
        <w:t>приобретающим.</w:t>
      </w:r>
      <w:r w:rsidR="00C009B0" w:rsidRPr="00AA5A64">
        <w:rPr>
          <w:rFonts w:ascii="Times New Roman" w:eastAsia="BookAntiqua" w:hAnsi="Times New Roman"/>
          <w:lang w:eastAsia="ru-RU"/>
        </w:rPr>
        <w:t xml:space="preserve"> </w:t>
      </w:r>
      <w:r w:rsidRPr="00AA5A64">
        <w:rPr>
          <w:rFonts w:ascii="Times New Roman" w:eastAsia="BookAntiqua" w:hAnsi="Times New Roman"/>
          <w:lang w:eastAsia="ru-RU"/>
        </w:rPr>
        <w:t>Покупатель извещен и согласен, что отказ от заказа</w:t>
      </w:r>
      <w:r w:rsidR="00C009B0" w:rsidRPr="00AA5A64">
        <w:rPr>
          <w:rFonts w:ascii="Times New Roman" w:eastAsia="BookAntiqua" w:hAnsi="Times New Roman"/>
          <w:lang w:eastAsia="ru-RU"/>
        </w:rPr>
        <w:t xml:space="preserve"> (заявки)</w:t>
      </w:r>
      <w:r w:rsidRPr="00AA5A64">
        <w:rPr>
          <w:rFonts w:ascii="Times New Roman" w:eastAsia="BookAntiqua" w:hAnsi="Times New Roman"/>
          <w:lang w:eastAsia="ru-RU"/>
        </w:rPr>
        <w:t xml:space="preserve"> после его принятия Поставщиком к исполнению</w:t>
      </w:r>
      <w:r w:rsidR="003770B2" w:rsidRPr="00AA5A64">
        <w:rPr>
          <w:rFonts w:ascii="Times New Roman" w:eastAsia="BookAntiqua" w:hAnsi="Times New Roman"/>
          <w:lang w:eastAsia="ru-RU"/>
        </w:rPr>
        <w:t xml:space="preserve"> (запуска Счета в работу)</w:t>
      </w:r>
      <w:r w:rsidRPr="00AA5A64">
        <w:rPr>
          <w:rFonts w:ascii="Times New Roman" w:eastAsia="BookAntiqua" w:hAnsi="Times New Roman"/>
          <w:lang w:eastAsia="ru-RU"/>
        </w:rPr>
        <w:t>, в том числе при</w:t>
      </w:r>
      <w:r w:rsidR="00C009B0" w:rsidRPr="00AA5A64">
        <w:rPr>
          <w:rFonts w:ascii="Times New Roman" w:eastAsia="BookAntiqua" w:hAnsi="Times New Roman"/>
          <w:lang w:eastAsia="ru-RU"/>
        </w:rPr>
        <w:t xml:space="preserve"> </w:t>
      </w:r>
      <w:r w:rsidRPr="00AA5A64">
        <w:rPr>
          <w:rFonts w:ascii="Times New Roman" w:eastAsia="BookAntiqua" w:hAnsi="Times New Roman"/>
          <w:lang w:eastAsia="ru-RU"/>
        </w:rPr>
        <w:t xml:space="preserve">нарушении срока передачи товара, не допускается, </w:t>
      </w:r>
      <w:r w:rsidR="0079591D" w:rsidRPr="00AA5A64">
        <w:rPr>
          <w:rFonts w:ascii="Times New Roman" w:eastAsia="BookAntiqua" w:hAnsi="Times New Roman"/>
          <w:lang w:eastAsia="ru-RU"/>
        </w:rPr>
        <w:t xml:space="preserve">в </w:t>
      </w:r>
      <w:r w:rsidRPr="00AA5A64">
        <w:rPr>
          <w:rFonts w:ascii="Times New Roman" w:eastAsia="BookAntiqua" w:hAnsi="Times New Roman"/>
          <w:lang w:eastAsia="ru-RU"/>
        </w:rPr>
        <w:t xml:space="preserve">связи с тем, что </w:t>
      </w:r>
      <w:r w:rsidR="003770B2" w:rsidRPr="00AA5A64">
        <w:rPr>
          <w:rFonts w:ascii="Times New Roman" w:eastAsia="BookAntiqua" w:hAnsi="Times New Roman"/>
          <w:lang w:eastAsia="ru-RU"/>
        </w:rPr>
        <w:t>Т</w:t>
      </w:r>
      <w:r w:rsidRPr="00AA5A64">
        <w:rPr>
          <w:rFonts w:ascii="Times New Roman" w:eastAsia="BookAntiqua" w:hAnsi="Times New Roman"/>
          <w:lang w:eastAsia="ru-RU"/>
        </w:rPr>
        <w:t xml:space="preserve">овар изготавливается </w:t>
      </w:r>
      <w:r w:rsidR="00C009B0" w:rsidRPr="00AA5A64">
        <w:rPr>
          <w:rFonts w:ascii="Times New Roman" w:eastAsia="BookAntiqua" w:hAnsi="Times New Roman"/>
          <w:lang w:eastAsia="ru-RU"/>
        </w:rPr>
        <w:t xml:space="preserve">Поставщиком </w:t>
      </w:r>
      <w:r w:rsidRPr="00AA5A64">
        <w:rPr>
          <w:rFonts w:ascii="Times New Roman" w:eastAsia="BookAntiqua" w:hAnsi="Times New Roman"/>
          <w:lang w:eastAsia="ru-RU"/>
        </w:rPr>
        <w:t>исключительно в соответствии с индивидуальными требованиями Покупателя к характеристикам</w:t>
      </w:r>
      <w:r w:rsidR="00C009B0" w:rsidRPr="00AA5A64">
        <w:rPr>
          <w:rFonts w:ascii="Times New Roman" w:eastAsia="BookAntiqua" w:hAnsi="Times New Roman"/>
          <w:lang w:eastAsia="ru-RU"/>
        </w:rPr>
        <w:t xml:space="preserve"> </w:t>
      </w:r>
      <w:r w:rsidR="00791A80">
        <w:rPr>
          <w:rFonts w:ascii="Times New Roman" w:eastAsia="BookAntiqua" w:hAnsi="Times New Roman"/>
          <w:lang w:eastAsia="ru-RU"/>
        </w:rPr>
        <w:t>Т</w:t>
      </w:r>
      <w:r w:rsidRPr="00AA5A64">
        <w:rPr>
          <w:rFonts w:ascii="Times New Roman" w:eastAsia="BookAntiqua" w:hAnsi="Times New Roman"/>
          <w:lang w:eastAsia="ru-RU"/>
        </w:rPr>
        <w:t>овара</w:t>
      </w:r>
      <w:r w:rsidR="00C009B0" w:rsidRPr="00AA5A64">
        <w:rPr>
          <w:rFonts w:ascii="Times New Roman" w:eastAsia="BookAntiqua" w:hAnsi="Times New Roman"/>
          <w:lang w:eastAsia="ru-RU"/>
        </w:rPr>
        <w:t>.</w:t>
      </w:r>
    </w:p>
    <w:p w14:paraId="237423BD" w14:textId="68CB68C3" w:rsidR="00130E64" w:rsidRPr="00AA5A64" w:rsidRDefault="00904DA3" w:rsidP="002C013C">
      <w:pPr>
        <w:autoSpaceDE w:val="0"/>
        <w:autoSpaceDN w:val="0"/>
        <w:adjustRightInd w:val="0"/>
        <w:spacing w:after="0" w:line="240" w:lineRule="auto"/>
        <w:jc w:val="both"/>
        <w:rPr>
          <w:rFonts w:ascii="Times New Roman" w:eastAsia="BookAntiqua" w:hAnsi="Times New Roman"/>
          <w:lang w:eastAsia="ru-RU"/>
        </w:rPr>
      </w:pPr>
      <w:bookmarkStart w:id="13" w:name="_Hlk146800679"/>
      <w:r w:rsidRPr="00AA5A64">
        <w:rPr>
          <w:rFonts w:ascii="Times New Roman" w:hAnsi="Times New Roman"/>
        </w:rPr>
        <w:t xml:space="preserve">2.5. </w:t>
      </w:r>
      <w:r w:rsidR="00130E64" w:rsidRPr="00AA5A64">
        <w:rPr>
          <w:rFonts w:ascii="Times New Roman" w:hAnsi="Times New Roman"/>
        </w:rPr>
        <w:t xml:space="preserve">Отгрузка </w:t>
      </w:r>
      <w:r w:rsidR="00791A80">
        <w:rPr>
          <w:rFonts w:ascii="Times New Roman" w:hAnsi="Times New Roman"/>
        </w:rPr>
        <w:t>Т</w:t>
      </w:r>
      <w:r w:rsidR="00130E64" w:rsidRPr="00AA5A64">
        <w:rPr>
          <w:rFonts w:ascii="Times New Roman" w:hAnsi="Times New Roman"/>
        </w:rPr>
        <w:t>овара осуществляется в соответствии с автомобильными нормами отгрузки, правилами перевозки грузов железнодорожным транспортом и иными нормами действующего гражданского законодательства о перев</w:t>
      </w:r>
      <w:r w:rsidR="004B3558">
        <w:rPr>
          <w:rFonts w:ascii="Times New Roman" w:hAnsi="Times New Roman"/>
        </w:rPr>
        <w:t>озках, регулирующими отношения С</w:t>
      </w:r>
      <w:r w:rsidR="00130E64" w:rsidRPr="00AA5A64">
        <w:rPr>
          <w:rFonts w:ascii="Times New Roman" w:hAnsi="Times New Roman"/>
        </w:rPr>
        <w:t xml:space="preserve">торон при осуществлении доставки (перевозки) Товара. </w:t>
      </w:r>
    </w:p>
    <w:p w14:paraId="5B5D66E0" w14:textId="7E499835" w:rsidR="00AA2317" w:rsidRPr="00AA5A64" w:rsidRDefault="00904DA3" w:rsidP="002C013C">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hAnsi="Times New Roman"/>
        </w:rPr>
        <w:t xml:space="preserve">2.6. </w:t>
      </w:r>
      <w:r w:rsidR="00AA2317" w:rsidRPr="00AA5A64">
        <w:rPr>
          <w:rFonts w:ascii="Times New Roman" w:hAnsi="Times New Roman"/>
        </w:rPr>
        <w:t xml:space="preserve">Стороны договорились, что поставка </w:t>
      </w:r>
      <w:r w:rsidR="007D3578" w:rsidRPr="00AA5A64">
        <w:rPr>
          <w:rFonts w:ascii="Times New Roman" w:hAnsi="Times New Roman"/>
        </w:rPr>
        <w:t>Т</w:t>
      </w:r>
      <w:r w:rsidR="00AA2317" w:rsidRPr="00AA5A64">
        <w:rPr>
          <w:rFonts w:ascii="Times New Roman" w:hAnsi="Times New Roman"/>
        </w:rPr>
        <w:t xml:space="preserve">овара/партии </w:t>
      </w:r>
      <w:r w:rsidR="007D3578" w:rsidRPr="00AA5A64">
        <w:rPr>
          <w:rFonts w:ascii="Times New Roman" w:hAnsi="Times New Roman"/>
        </w:rPr>
        <w:t>Т</w:t>
      </w:r>
      <w:r w:rsidR="00AA2317" w:rsidRPr="00AA5A64">
        <w:rPr>
          <w:rFonts w:ascii="Times New Roman" w:hAnsi="Times New Roman"/>
        </w:rPr>
        <w:t xml:space="preserve">овара может осуществляться на </w:t>
      </w:r>
      <w:r w:rsidR="00AA2317" w:rsidRPr="00AA5A64">
        <w:rPr>
          <w:rFonts w:ascii="Times New Roman" w:eastAsia="BookAntiqua" w:hAnsi="Times New Roman"/>
          <w:lang w:eastAsia="ru-RU"/>
        </w:rPr>
        <w:t>следующих условиях:</w:t>
      </w:r>
    </w:p>
    <w:tbl>
      <w:tblPr>
        <w:tblStyle w:val="af3"/>
        <w:tblW w:w="5000" w:type="pct"/>
        <w:tblLook w:val="04A0" w:firstRow="1" w:lastRow="0" w:firstColumn="1" w:lastColumn="0" w:noHBand="0" w:noVBand="1"/>
      </w:tblPr>
      <w:tblGrid>
        <w:gridCol w:w="794"/>
        <w:gridCol w:w="3795"/>
        <w:gridCol w:w="3328"/>
        <w:gridCol w:w="2846"/>
      </w:tblGrid>
      <w:tr w:rsidR="00AA2317" w:rsidRPr="00AA5A64" w14:paraId="432EF7AD" w14:textId="77777777" w:rsidTr="00152EE7">
        <w:tc>
          <w:tcPr>
            <w:tcW w:w="369" w:type="pct"/>
          </w:tcPr>
          <w:p w14:paraId="2940752B" w14:textId="77777777"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п/п</w:t>
            </w:r>
          </w:p>
        </w:tc>
        <w:tc>
          <w:tcPr>
            <w:tcW w:w="1763" w:type="pct"/>
          </w:tcPr>
          <w:p w14:paraId="28DBCBA3" w14:textId="77777777" w:rsidR="00AA2317" w:rsidRPr="00AA5A64" w:rsidRDefault="00AA2317" w:rsidP="00AA2317">
            <w:pPr>
              <w:autoSpaceDE w:val="0"/>
              <w:autoSpaceDN w:val="0"/>
              <w:adjustRightInd w:val="0"/>
              <w:spacing w:after="0" w:line="240" w:lineRule="auto"/>
              <w:ind w:firstLine="708"/>
              <w:jc w:val="center"/>
              <w:rPr>
                <w:rFonts w:ascii="Times New Roman" w:eastAsia="BookAntiqua" w:hAnsi="Times New Roman"/>
                <w:lang w:eastAsia="ru-RU"/>
              </w:rPr>
            </w:pPr>
            <w:r w:rsidRPr="00AA5A64">
              <w:rPr>
                <w:rFonts w:ascii="Times New Roman" w:eastAsia="BookAntiqua" w:hAnsi="Times New Roman"/>
                <w:lang w:eastAsia="ru-RU"/>
              </w:rPr>
              <w:t>Условия поставки</w:t>
            </w:r>
          </w:p>
        </w:tc>
        <w:tc>
          <w:tcPr>
            <w:tcW w:w="1546" w:type="pct"/>
          </w:tcPr>
          <w:p w14:paraId="131FFDF7" w14:textId="77777777" w:rsidR="00AA2317" w:rsidRPr="00AA5A64" w:rsidRDefault="00AA2317" w:rsidP="00AA2317">
            <w:pPr>
              <w:autoSpaceDE w:val="0"/>
              <w:autoSpaceDN w:val="0"/>
              <w:adjustRightInd w:val="0"/>
              <w:spacing w:after="0" w:line="240" w:lineRule="auto"/>
              <w:jc w:val="center"/>
              <w:rPr>
                <w:rFonts w:ascii="Times New Roman" w:eastAsia="BookAntiqua" w:hAnsi="Times New Roman"/>
                <w:lang w:eastAsia="ru-RU"/>
              </w:rPr>
            </w:pPr>
            <w:r w:rsidRPr="00AA5A64">
              <w:rPr>
                <w:rFonts w:ascii="Times New Roman" w:eastAsia="BookAntiqua" w:hAnsi="Times New Roman"/>
                <w:lang w:eastAsia="ru-RU"/>
              </w:rPr>
              <w:t>Момент исполнения обязательства Поставщиком</w:t>
            </w:r>
          </w:p>
        </w:tc>
        <w:tc>
          <w:tcPr>
            <w:tcW w:w="1322" w:type="pct"/>
          </w:tcPr>
          <w:p w14:paraId="4D5EA6B9" w14:textId="7C823130" w:rsidR="00AA2317" w:rsidRPr="00042F41" w:rsidRDefault="00AA2317" w:rsidP="00586AED">
            <w:pPr>
              <w:autoSpaceDE w:val="0"/>
              <w:autoSpaceDN w:val="0"/>
              <w:adjustRightInd w:val="0"/>
              <w:spacing w:after="0" w:line="240" w:lineRule="auto"/>
              <w:jc w:val="center"/>
              <w:rPr>
                <w:rFonts w:ascii="Times New Roman" w:eastAsia="BookAntiqua" w:hAnsi="Times New Roman"/>
                <w:lang w:eastAsia="ru-RU"/>
              </w:rPr>
            </w:pPr>
            <w:r w:rsidRPr="00042F41">
              <w:rPr>
                <w:rFonts w:ascii="Times New Roman" w:eastAsia="BookAntiqua" w:hAnsi="Times New Roman"/>
                <w:lang w:eastAsia="ru-RU"/>
              </w:rPr>
              <w:t xml:space="preserve">Момент перехода права собственности </w:t>
            </w:r>
          </w:p>
        </w:tc>
      </w:tr>
      <w:tr w:rsidR="00AA2317" w:rsidRPr="00AA5A64" w14:paraId="718A2B4E" w14:textId="77777777" w:rsidTr="00AA5A64">
        <w:trPr>
          <w:trHeight w:val="3822"/>
        </w:trPr>
        <w:tc>
          <w:tcPr>
            <w:tcW w:w="369" w:type="pct"/>
          </w:tcPr>
          <w:p w14:paraId="7BE073F9" w14:textId="6C58C589"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2.</w:t>
            </w:r>
            <w:r w:rsidR="002C013C" w:rsidRPr="00AA5A64">
              <w:rPr>
                <w:rFonts w:ascii="Times New Roman" w:eastAsia="BookAntiqua" w:hAnsi="Times New Roman"/>
                <w:lang w:eastAsia="ru-RU"/>
              </w:rPr>
              <w:t>6</w:t>
            </w:r>
            <w:r w:rsidRPr="00AA5A64">
              <w:rPr>
                <w:rFonts w:ascii="Times New Roman" w:eastAsia="BookAntiqua" w:hAnsi="Times New Roman"/>
                <w:lang w:eastAsia="ru-RU"/>
              </w:rPr>
              <w:t>.1.</w:t>
            </w:r>
          </w:p>
        </w:tc>
        <w:tc>
          <w:tcPr>
            <w:tcW w:w="1763" w:type="pct"/>
          </w:tcPr>
          <w:p w14:paraId="36D39E25" w14:textId="78BFF36A" w:rsidR="00AA2317" w:rsidRPr="00AA5A64" w:rsidRDefault="00AA2317" w:rsidP="00AA2317">
            <w:pPr>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Поставка на условиях самовывоза (выборки) силами и за счет Покупателя (в т.ч.  привлеченной им транспортной организацией</w:t>
            </w:r>
            <w:r w:rsidR="00066BA5" w:rsidRPr="00AA5A64">
              <w:rPr>
                <w:rFonts w:ascii="Times New Roman" w:eastAsia="BookAntiqua" w:hAnsi="Times New Roman"/>
                <w:lang w:eastAsia="ru-RU"/>
              </w:rPr>
              <w:t xml:space="preserve"> (перевозчиком Покупателя)</w:t>
            </w:r>
            <w:r w:rsidRPr="00AA5A64">
              <w:rPr>
                <w:rFonts w:ascii="Times New Roman" w:eastAsia="BookAntiqua" w:hAnsi="Times New Roman"/>
                <w:lang w:eastAsia="ru-RU"/>
              </w:rPr>
              <w:t>). Покупатель обязан выбрать готовый к отгрузке Товар со склада Поставщика в течение 10 (десяти) календарных дней с момента направления Поставщиком Уведомления о готовности Товара к отгрузке. Уведомление о готовности Товара к отгрузке подтверждает, что Товар изготовлен, идентифицирован для целей Договора, скомпонован в партию согласно заявке и/или Счету, готов к передаче Покупателю.</w:t>
            </w:r>
          </w:p>
        </w:tc>
        <w:tc>
          <w:tcPr>
            <w:tcW w:w="1546" w:type="pct"/>
          </w:tcPr>
          <w:p w14:paraId="6F66CEE0" w14:textId="6045CC2D" w:rsidR="00AA2317" w:rsidRPr="00AA5A64" w:rsidRDefault="00AA2317" w:rsidP="00AA2317">
            <w:pPr>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В момент предоставления Товара в распоряжение Покупателя. Товар считается предоставленным в распоряжение Покупателя, когда к сроку, предусмотренному Уведомлением о готовности Товара к отгрузке, Товар готов к передаче в надлежащем месте и Покупатель</w:t>
            </w:r>
            <w:r w:rsidR="004B3558">
              <w:rPr>
                <w:rFonts w:ascii="Times New Roman" w:eastAsia="BookAntiqua" w:hAnsi="Times New Roman"/>
                <w:lang w:eastAsia="ru-RU"/>
              </w:rPr>
              <w:t xml:space="preserve"> в соответствии с условиями Д</w:t>
            </w:r>
            <w:r w:rsidRPr="00AA5A64">
              <w:rPr>
                <w:rFonts w:ascii="Times New Roman" w:eastAsia="BookAntiqua" w:hAnsi="Times New Roman"/>
                <w:lang w:eastAsia="ru-RU"/>
              </w:rPr>
              <w:t>оговора осведомлен о готовности Товара к передаче (направлено уведомление на электронный адрес Покупателя).</w:t>
            </w:r>
          </w:p>
        </w:tc>
        <w:tc>
          <w:tcPr>
            <w:tcW w:w="1322" w:type="pct"/>
          </w:tcPr>
          <w:p w14:paraId="561B549F" w14:textId="7A09A95A" w:rsidR="00AA2317" w:rsidRPr="00042F41" w:rsidRDefault="00AA2317" w:rsidP="00586AED">
            <w:pPr>
              <w:autoSpaceDE w:val="0"/>
              <w:autoSpaceDN w:val="0"/>
              <w:adjustRightInd w:val="0"/>
              <w:spacing w:after="0" w:line="240" w:lineRule="auto"/>
              <w:jc w:val="both"/>
              <w:rPr>
                <w:rFonts w:ascii="Times New Roman" w:eastAsia="BookAntiqua" w:hAnsi="Times New Roman"/>
                <w:lang w:eastAsia="ru-RU"/>
              </w:rPr>
            </w:pPr>
            <w:r w:rsidRPr="00042F41">
              <w:rPr>
                <w:rFonts w:ascii="Times New Roman" w:eastAsia="BookAntiqua" w:hAnsi="Times New Roman"/>
                <w:lang w:eastAsia="ru-RU"/>
              </w:rPr>
              <w:t xml:space="preserve">Право собственности на Товар переходит к Покупателю в момент </w:t>
            </w:r>
            <w:r w:rsidR="00586AED" w:rsidRPr="00042F41">
              <w:rPr>
                <w:rFonts w:ascii="Times New Roman" w:eastAsia="BookAntiqua" w:hAnsi="Times New Roman"/>
                <w:lang w:eastAsia="ru-RU"/>
              </w:rPr>
              <w:t>подписания последним товарной</w:t>
            </w:r>
            <w:r w:rsidR="00586AED" w:rsidRPr="00042F41">
              <w:rPr>
                <w:rFonts w:ascii="Times New Roman" w:hAnsi="Times New Roman"/>
              </w:rPr>
              <w:t xml:space="preserve"> накладной, УПД, иного товаросопроводительного документа</w:t>
            </w:r>
            <w:r w:rsidRPr="00042F41">
              <w:rPr>
                <w:rFonts w:ascii="Times New Roman" w:eastAsia="BookAntiqua" w:hAnsi="Times New Roman"/>
                <w:lang w:eastAsia="ru-RU"/>
              </w:rPr>
              <w:t>.</w:t>
            </w:r>
          </w:p>
        </w:tc>
      </w:tr>
      <w:tr w:rsidR="00AA2317" w:rsidRPr="00AA5A64" w14:paraId="0C6FA4D8" w14:textId="77777777" w:rsidTr="00152EE7">
        <w:tc>
          <w:tcPr>
            <w:tcW w:w="369" w:type="pct"/>
          </w:tcPr>
          <w:p w14:paraId="5CAC3D7B" w14:textId="7700988D"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2.</w:t>
            </w:r>
            <w:r w:rsidR="002C013C" w:rsidRPr="00AA5A64">
              <w:rPr>
                <w:rFonts w:ascii="Times New Roman" w:eastAsia="BookAntiqua" w:hAnsi="Times New Roman"/>
                <w:lang w:eastAsia="ru-RU"/>
              </w:rPr>
              <w:t>6</w:t>
            </w:r>
            <w:r w:rsidRPr="00AA5A64">
              <w:rPr>
                <w:rFonts w:ascii="Times New Roman" w:eastAsia="BookAntiqua" w:hAnsi="Times New Roman"/>
                <w:lang w:eastAsia="ru-RU"/>
              </w:rPr>
              <w:t>.2.</w:t>
            </w:r>
          </w:p>
        </w:tc>
        <w:tc>
          <w:tcPr>
            <w:tcW w:w="1763" w:type="pct"/>
          </w:tcPr>
          <w:p w14:paraId="56BF721F" w14:textId="482A023F" w:rsidR="00AA2317" w:rsidRPr="00AA5A64" w:rsidRDefault="00AA2317" w:rsidP="004B3558">
            <w:pPr>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Поставка транспортом Поставщика либо привлеченной им транспортной организацией </w:t>
            </w:r>
            <w:r w:rsidR="00066BA5" w:rsidRPr="00AA5A64">
              <w:rPr>
                <w:rFonts w:ascii="Times New Roman" w:eastAsia="BookAntiqua" w:hAnsi="Times New Roman"/>
                <w:lang w:eastAsia="ru-RU"/>
              </w:rPr>
              <w:t xml:space="preserve">(перевозчиком Поставщика) </w:t>
            </w:r>
            <w:r w:rsidRPr="00AA5A64">
              <w:rPr>
                <w:rFonts w:ascii="Times New Roman" w:eastAsia="BookAntiqua" w:hAnsi="Times New Roman"/>
                <w:lang w:eastAsia="ru-RU"/>
              </w:rPr>
              <w:t xml:space="preserve">за счет Покупателя. Срок </w:t>
            </w:r>
            <w:r w:rsidR="001F139F" w:rsidRPr="00AA5A64">
              <w:rPr>
                <w:rFonts w:ascii="Times New Roman" w:eastAsia="BookAntiqua" w:hAnsi="Times New Roman"/>
                <w:lang w:eastAsia="ru-RU"/>
              </w:rPr>
              <w:t xml:space="preserve">поставки и место доставки </w:t>
            </w:r>
            <w:r w:rsidRPr="00AA5A64">
              <w:rPr>
                <w:rFonts w:ascii="Times New Roman" w:eastAsia="BookAntiqua" w:hAnsi="Times New Roman"/>
                <w:lang w:eastAsia="ru-RU"/>
              </w:rPr>
              <w:t xml:space="preserve">Товара согласовывается </w:t>
            </w:r>
            <w:r w:rsidR="004B3558">
              <w:rPr>
                <w:rFonts w:ascii="Times New Roman" w:eastAsia="BookAntiqua" w:hAnsi="Times New Roman"/>
                <w:lang w:eastAsia="ru-RU"/>
              </w:rPr>
              <w:t>С</w:t>
            </w:r>
            <w:r w:rsidRPr="00AA5A64">
              <w:rPr>
                <w:rFonts w:ascii="Times New Roman" w:eastAsia="BookAntiqua" w:hAnsi="Times New Roman"/>
                <w:lang w:eastAsia="ru-RU"/>
              </w:rPr>
              <w:t>торонами по каждой партии Товара дополнительно.</w:t>
            </w:r>
          </w:p>
        </w:tc>
        <w:tc>
          <w:tcPr>
            <w:tcW w:w="1546" w:type="pct"/>
          </w:tcPr>
          <w:p w14:paraId="0989F252" w14:textId="62A30906"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Поставщик считается исполнившим свои обязательства по поставке в момент передачи Товара Покупате</w:t>
            </w:r>
            <w:r w:rsidR="004B3558">
              <w:rPr>
                <w:rFonts w:ascii="Times New Roman" w:eastAsia="BookAntiqua" w:hAnsi="Times New Roman"/>
                <w:lang w:eastAsia="ru-RU"/>
              </w:rPr>
              <w:t>лю либо указанному Покупателем Г</w:t>
            </w:r>
            <w:r w:rsidRPr="00AA5A64">
              <w:rPr>
                <w:rFonts w:ascii="Times New Roman" w:eastAsia="BookAntiqua" w:hAnsi="Times New Roman"/>
                <w:lang w:eastAsia="ru-RU"/>
              </w:rPr>
              <w:t>рузополучателю</w:t>
            </w:r>
            <w:r w:rsidR="001F139F" w:rsidRPr="00AA5A64">
              <w:rPr>
                <w:rFonts w:ascii="Times New Roman" w:eastAsia="BookAntiqua" w:hAnsi="Times New Roman"/>
                <w:lang w:eastAsia="ru-RU"/>
              </w:rPr>
              <w:t xml:space="preserve"> в месте доставки</w:t>
            </w:r>
            <w:r w:rsidRPr="00AA5A64">
              <w:rPr>
                <w:rFonts w:ascii="Times New Roman" w:eastAsia="BookAntiqua" w:hAnsi="Times New Roman"/>
                <w:lang w:eastAsia="ru-RU"/>
              </w:rPr>
              <w:t xml:space="preserve">. </w:t>
            </w:r>
          </w:p>
        </w:tc>
        <w:tc>
          <w:tcPr>
            <w:tcW w:w="1322" w:type="pct"/>
          </w:tcPr>
          <w:p w14:paraId="0C21EC37" w14:textId="072A2956" w:rsidR="00AA2317" w:rsidRPr="00042F41" w:rsidRDefault="00AA2317" w:rsidP="00AA2317">
            <w:pPr>
              <w:autoSpaceDE w:val="0"/>
              <w:autoSpaceDN w:val="0"/>
              <w:adjustRightInd w:val="0"/>
              <w:spacing w:after="0" w:line="240" w:lineRule="auto"/>
              <w:jc w:val="both"/>
              <w:rPr>
                <w:rFonts w:ascii="Times New Roman" w:eastAsia="BookAntiqua" w:hAnsi="Times New Roman"/>
                <w:lang w:eastAsia="ru-RU"/>
              </w:rPr>
            </w:pPr>
            <w:r w:rsidRPr="00042F41">
              <w:rPr>
                <w:rFonts w:ascii="Times New Roman" w:eastAsia="BookAntiqua" w:hAnsi="Times New Roman"/>
                <w:lang w:eastAsia="ru-RU"/>
              </w:rPr>
              <w:t xml:space="preserve">Право собственности на Товар переходит к Покупателю в момент </w:t>
            </w:r>
            <w:r w:rsidR="00586AED" w:rsidRPr="00042F41">
              <w:rPr>
                <w:rFonts w:ascii="Times New Roman" w:eastAsia="BookAntiqua" w:hAnsi="Times New Roman"/>
                <w:lang w:eastAsia="ru-RU"/>
              </w:rPr>
              <w:t>подписания последним товарной</w:t>
            </w:r>
            <w:r w:rsidR="00586AED" w:rsidRPr="00042F41">
              <w:rPr>
                <w:rFonts w:ascii="Times New Roman" w:hAnsi="Times New Roman"/>
              </w:rPr>
              <w:t xml:space="preserve"> накладной, УПД, иного товаросопроводительного документа</w:t>
            </w:r>
            <w:r w:rsidR="00586AED" w:rsidRPr="00042F41">
              <w:rPr>
                <w:rFonts w:ascii="Times New Roman" w:eastAsia="BookAntiqua" w:hAnsi="Times New Roman"/>
                <w:lang w:eastAsia="ru-RU"/>
              </w:rPr>
              <w:t>.</w:t>
            </w:r>
          </w:p>
        </w:tc>
      </w:tr>
    </w:tbl>
    <w:p w14:paraId="3213A20D" w14:textId="6D3CF386" w:rsidR="00AA2317" w:rsidRPr="00AA5A64" w:rsidRDefault="00AA2317" w:rsidP="00AA2317">
      <w:pPr>
        <w:autoSpaceDE w:val="0"/>
        <w:autoSpaceDN w:val="0"/>
        <w:adjustRightInd w:val="0"/>
        <w:spacing w:after="0" w:line="240" w:lineRule="auto"/>
        <w:jc w:val="both"/>
        <w:rPr>
          <w:rFonts w:ascii="Times New Roman" w:eastAsia="BookAntiqua" w:hAnsi="Times New Roman"/>
          <w:lang w:eastAsia="ru-RU"/>
        </w:rPr>
      </w:pPr>
      <w:bookmarkStart w:id="14" w:name="_Hlk148098522"/>
      <w:r w:rsidRPr="00AA5A64">
        <w:rPr>
          <w:rFonts w:ascii="Times New Roman" w:eastAsia="BookAntiqua" w:hAnsi="Times New Roman"/>
          <w:lang w:eastAsia="ru-RU"/>
        </w:rPr>
        <w:t xml:space="preserve">Если иное не установлено Спецификацией, счетом и иным письменным соглашением </w:t>
      </w:r>
      <w:r w:rsidR="004B3558">
        <w:rPr>
          <w:rFonts w:ascii="Times New Roman" w:eastAsia="BookAntiqua" w:hAnsi="Times New Roman"/>
          <w:lang w:eastAsia="ru-RU"/>
        </w:rPr>
        <w:t>С</w:t>
      </w:r>
      <w:r w:rsidRPr="00AA5A64">
        <w:rPr>
          <w:rFonts w:ascii="Times New Roman" w:eastAsia="BookAntiqua" w:hAnsi="Times New Roman"/>
          <w:lang w:eastAsia="ru-RU"/>
        </w:rPr>
        <w:t>торон, поставка Товара производится на условиях самовывоза (выборки) Товара Покупателем (п.2.</w:t>
      </w:r>
      <w:r w:rsidR="00A86A83" w:rsidRPr="00AA5A64">
        <w:rPr>
          <w:rFonts w:ascii="Times New Roman" w:eastAsia="BookAntiqua" w:hAnsi="Times New Roman"/>
          <w:lang w:eastAsia="ru-RU"/>
        </w:rPr>
        <w:t>6</w:t>
      </w:r>
      <w:r w:rsidRPr="00AA5A64">
        <w:rPr>
          <w:rFonts w:ascii="Times New Roman" w:eastAsia="BookAntiqua" w:hAnsi="Times New Roman"/>
          <w:lang w:eastAsia="ru-RU"/>
        </w:rPr>
        <w:t>.1.)</w:t>
      </w:r>
    </w:p>
    <w:p w14:paraId="02AFB890" w14:textId="79B2502A" w:rsidR="00E42C39" w:rsidRPr="00AA5A64" w:rsidRDefault="002C013C" w:rsidP="002C013C">
      <w:pPr>
        <w:pStyle w:val="p19"/>
        <w:spacing w:before="0" w:beforeAutospacing="0" w:after="0" w:afterAutospacing="0"/>
        <w:jc w:val="both"/>
        <w:rPr>
          <w:sz w:val="22"/>
          <w:szCs w:val="22"/>
        </w:rPr>
      </w:pPr>
      <w:bookmarkStart w:id="15" w:name="_Hlk145428312"/>
      <w:bookmarkEnd w:id="14"/>
      <w:r w:rsidRPr="00AA5A64">
        <w:rPr>
          <w:sz w:val="22"/>
          <w:szCs w:val="22"/>
        </w:rPr>
        <w:t xml:space="preserve">2.7. </w:t>
      </w:r>
      <w:r w:rsidR="00E42C39" w:rsidRPr="00AA5A64">
        <w:rPr>
          <w:sz w:val="22"/>
          <w:szCs w:val="22"/>
        </w:rPr>
        <w:t xml:space="preserve">Срок поставки Товара согласовывается </w:t>
      </w:r>
      <w:r w:rsidR="004B3558">
        <w:rPr>
          <w:sz w:val="22"/>
          <w:szCs w:val="22"/>
        </w:rPr>
        <w:t>С</w:t>
      </w:r>
      <w:r w:rsidR="00E42C39" w:rsidRPr="00AA5A64">
        <w:rPr>
          <w:sz w:val="22"/>
          <w:szCs w:val="22"/>
        </w:rPr>
        <w:t>торонами по каждой партии Товара дополнительно, в случае отсутствия согласования – срок поставки не более 25 рабочих дней с момента изготовления партии Товара. При большом объеме з</w:t>
      </w:r>
      <w:r w:rsidR="00791A80">
        <w:rPr>
          <w:sz w:val="22"/>
          <w:szCs w:val="22"/>
        </w:rPr>
        <w:t>аказа и невозможности доставки Т</w:t>
      </w:r>
      <w:r w:rsidR="00E42C39" w:rsidRPr="00AA5A64">
        <w:rPr>
          <w:sz w:val="22"/>
          <w:szCs w:val="22"/>
        </w:rPr>
        <w:t>овара единовременно одной единицей транспорта</w:t>
      </w:r>
      <w:r w:rsidR="000F6C7F" w:rsidRPr="00AA5A64">
        <w:rPr>
          <w:sz w:val="22"/>
          <w:szCs w:val="22"/>
        </w:rPr>
        <w:t>,</w:t>
      </w:r>
      <w:r w:rsidR="00E42C39" w:rsidRPr="00AA5A64">
        <w:rPr>
          <w:sz w:val="22"/>
          <w:szCs w:val="22"/>
        </w:rPr>
        <w:t xml:space="preserve"> доставка осуществляется партиями с максимальным учетом интересов Покупателя</w:t>
      </w:r>
      <w:r w:rsidR="00F2056E" w:rsidRPr="00AA5A64">
        <w:rPr>
          <w:sz w:val="22"/>
          <w:szCs w:val="22"/>
        </w:rPr>
        <w:t xml:space="preserve"> и Поставщика</w:t>
      </w:r>
      <w:r w:rsidR="00E42C39" w:rsidRPr="00AA5A64">
        <w:rPr>
          <w:sz w:val="22"/>
          <w:szCs w:val="22"/>
        </w:rPr>
        <w:t xml:space="preserve">. Доставка </w:t>
      </w:r>
      <w:r w:rsidR="00791A80">
        <w:rPr>
          <w:sz w:val="22"/>
          <w:szCs w:val="22"/>
        </w:rPr>
        <w:t>Т</w:t>
      </w:r>
      <w:r w:rsidR="00E42C39" w:rsidRPr="00AA5A64">
        <w:rPr>
          <w:sz w:val="22"/>
          <w:szCs w:val="22"/>
        </w:rPr>
        <w:t>овара партиями не является просрочкой поставки. Партией считается количество Товара, оформленного одной транспортной накладной, УПД</w:t>
      </w:r>
      <w:r w:rsidR="00E23F86" w:rsidRPr="00AA5A64">
        <w:rPr>
          <w:sz w:val="22"/>
          <w:szCs w:val="22"/>
        </w:rPr>
        <w:t>, иным товаросопроводительным документом</w:t>
      </w:r>
      <w:r w:rsidR="00E42C39" w:rsidRPr="00AA5A64">
        <w:rPr>
          <w:sz w:val="22"/>
          <w:szCs w:val="22"/>
        </w:rPr>
        <w:t xml:space="preserve">. </w:t>
      </w:r>
    </w:p>
    <w:p w14:paraId="384503A0" w14:textId="6CA96371" w:rsidR="00F201F5" w:rsidRPr="003C540C" w:rsidRDefault="002C013C" w:rsidP="00536B77">
      <w:pPr>
        <w:pStyle w:val="Default"/>
        <w:jc w:val="both"/>
        <w:rPr>
          <w:rFonts w:ascii="Times New Roman" w:hAnsi="Times New Roman" w:cs="Times New Roman"/>
        </w:rPr>
      </w:pPr>
      <w:r w:rsidRPr="00536B77">
        <w:rPr>
          <w:rFonts w:ascii="Times New Roman" w:eastAsia="Times New Roman" w:hAnsi="Times New Roman" w:cs="Times New Roman"/>
          <w:color w:val="auto"/>
          <w:sz w:val="22"/>
          <w:szCs w:val="22"/>
        </w:rPr>
        <w:t xml:space="preserve">2.8. </w:t>
      </w:r>
      <w:r w:rsidR="00F2056E" w:rsidRPr="00536B77">
        <w:rPr>
          <w:rFonts w:ascii="Times New Roman" w:eastAsia="Times New Roman" w:hAnsi="Times New Roman" w:cs="Times New Roman"/>
          <w:color w:val="auto"/>
          <w:sz w:val="22"/>
          <w:szCs w:val="22"/>
        </w:rPr>
        <w:t>В случае</w:t>
      </w:r>
      <w:r w:rsidR="00FA0B89" w:rsidRPr="00536B77">
        <w:rPr>
          <w:rFonts w:ascii="Times New Roman" w:eastAsia="Times New Roman" w:hAnsi="Times New Roman" w:cs="Times New Roman"/>
          <w:color w:val="auto"/>
          <w:sz w:val="22"/>
          <w:szCs w:val="22"/>
        </w:rPr>
        <w:t xml:space="preserve"> </w:t>
      </w:r>
      <w:r w:rsidR="000F6C7F" w:rsidRPr="00536B77">
        <w:rPr>
          <w:rFonts w:ascii="Times New Roman" w:eastAsia="Times New Roman" w:hAnsi="Times New Roman" w:cs="Times New Roman"/>
          <w:color w:val="auto"/>
          <w:sz w:val="22"/>
          <w:szCs w:val="22"/>
        </w:rPr>
        <w:t xml:space="preserve">поставки </w:t>
      </w:r>
      <w:r w:rsidR="00F201F5" w:rsidRPr="00536B77">
        <w:rPr>
          <w:rFonts w:ascii="Times New Roman" w:eastAsia="Times New Roman" w:hAnsi="Times New Roman" w:cs="Times New Roman"/>
          <w:color w:val="auto"/>
          <w:sz w:val="22"/>
          <w:szCs w:val="22"/>
        </w:rPr>
        <w:t>на условиях</w:t>
      </w:r>
      <w:r w:rsidR="00FA0B89" w:rsidRPr="00536B77">
        <w:rPr>
          <w:rFonts w:ascii="Times New Roman" w:eastAsia="Times New Roman" w:hAnsi="Times New Roman" w:cs="Times New Roman"/>
          <w:color w:val="auto"/>
          <w:sz w:val="22"/>
          <w:szCs w:val="22"/>
        </w:rPr>
        <w:t>, предусмотренны</w:t>
      </w:r>
      <w:r w:rsidR="00F201F5" w:rsidRPr="00536B77">
        <w:rPr>
          <w:rFonts w:ascii="Times New Roman" w:eastAsia="Times New Roman" w:hAnsi="Times New Roman" w:cs="Times New Roman"/>
          <w:color w:val="auto"/>
          <w:sz w:val="22"/>
          <w:szCs w:val="22"/>
        </w:rPr>
        <w:t>х</w:t>
      </w:r>
      <w:r w:rsidR="00FA0B89" w:rsidRPr="00536B77">
        <w:rPr>
          <w:rFonts w:ascii="Times New Roman" w:eastAsia="Times New Roman" w:hAnsi="Times New Roman" w:cs="Times New Roman"/>
          <w:color w:val="auto"/>
          <w:sz w:val="22"/>
          <w:szCs w:val="22"/>
        </w:rPr>
        <w:t xml:space="preserve"> п. 2.</w:t>
      </w:r>
      <w:r w:rsidR="001A5EE6" w:rsidRPr="00536B77">
        <w:rPr>
          <w:rFonts w:ascii="Times New Roman" w:eastAsia="Times New Roman" w:hAnsi="Times New Roman" w:cs="Times New Roman"/>
          <w:color w:val="auto"/>
          <w:sz w:val="22"/>
          <w:szCs w:val="22"/>
        </w:rPr>
        <w:t>6</w:t>
      </w:r>
      <w:r w:rsidR="00FA0B89" w:rsidRPr="00536B77">
        <w:rPr>
          <w:rFonts w:ascii="Times New Roman" w:eastAsia="Times New Roman" w:hAnsi="Times New Roman" w:cs="Times New Roman"/>
          <w:color w:val="auto"/>
          <w:sz w:val="22"/>
          <w:szCs w:val="22"/>
        </w:rPr>
        <w:t>.1 настоящего Договора</w:t>
      </w:r>
      <w:r w:rsidR="00883D83" w:rsidRPr="00536B77">
        <w:rPr>
          <w:rFonts w:ascii="Times New Roman" w:eastAsia="Times New Roman" w:hAnsi="Times New Roman" w:cs="Times New Roman"/>
          <w:color w:val="auto"/>
          <w:sz w:val="22"/>
          <w:szCs w:val="22"/>
        </w:rPr>
        <w:t>,</w:t>
      </w:r>
      <w:r w:rsidR="000F6C7F" w:rsidRPr="00536B77">
        <w:rPr>
          <w:rFonts w:ascii="Times New Roman" w:eastAsia="Times New Roman" w:hAnsi="Times New Roman" w:cs="Times New Roman"/>
          <w:color w:val="auto"/>
          <w:sz w:val="22"/>
          <w:szCs w:val="22"/>
        </w:rPr>
        <w:t xml:space="preserve"> Покупатель обязуется заблаговременно (не позднее </w:t>
      </w:r>
      <w:r w:rsidR="00CF373C" w:rsidRPr="00536B77">
        <w:rPr>
          <w:rFonts w:ascii="Times New Roman" w:eastAsia="Times New Roman" w:hAnsi="Times New Roman" w:cs="Times New Roman"/>
          <w:color w:val="auto"/>
          <w:sz w:val="22"/>
          <w:szCs w:val="22"/>
        </w:rPr>
        <w:t xml:space="preserve">двух </w:t>
      </w:r>
      <w:r w:rsidR="000F6C7F" w:rsidRPr="00536B77">
        <w:rPr>
          <w:rFonts w:ascii="Times New Roman" w:eastAsia="Times New Roman" w:hAnsi="Times New Roman" w:cs="Times New Roman"/>
          <w:color w:val="auto"/>
          <w:sz w:val="22"/>
          <w:szCs w:val="22"/>
        </w:rPr>
        <w:t>рабоч</w:t>
      </w:r>
      <w:r w:rsidR="00CF373C" w:rsidRPr="00536B77">
        <w:rPr>
          <w:rFonts w:ascii="Times New Roman" w:eastAsia="Times New Roman" w:hAnsi="Times New Roman" w:cs="Times New Roman"/>
          <w:color w:val="auto"/>
          <w:sz w:val="22"/>
          <w:szCs w:val="22"/>
        </w:rPr>
        <w:t>их</w:t>
      </w:r>
      <w:r w:rsidR="000F6C7F" w:rsidRPr="00536B77">
        <w:rPr>
          <w:rFonts w:ascii="Times New Roman" w:eastAsia="Times New Roman" w:hAnsi="Times New Roman" w:cs="Times New Roman"/>
          <w:color w:val="auto"/>
          <w:sz w:val="22"/>
          <w:szCs w:val="22"/>
        </w:rPr>
        <w:t xml:space="preserve"> дн</w:t>
      </w:r>
      <w:r w:rsidR="00CF373C" w:rsidRPr="00536B77">
        <w:rPr>
          <w:rFonts w:ascii="Times New Roman" w:eastAsia="Times New Roman" w:hAnsi="Times New Roman" w:cs="Times New Roman"/>
          <w:color w:val="auto"/>
          <w:sz w:val="22"/>
          <w:szCs w:val="22"/>
        </w:rPr>
        <w:t>ей</w:t>
      </w:r>
      <w:r w:rsidR="000F6C7F" w:rsidRPr="00536B77">
        <w:rPr>
          <w:rFonts w:ascii="Times New Roman" w:eastAsia="Times New Roman" w:hAnsi="Times New Roman" w:cs="Times New Roman"/>
          <w:color w:val="auto"/>
          <w:sz w:val="22"/>
          <w:szCs w:val="22"/>
        </w:rPr>
        <w:t>), до момента планируемо</w:t>
      </w:r>
      <w:r w:rsidR="00F201F5" w:rsidRPr="00536B77">
        <w:rPr>
          <w:rFonts w:ascii="Times New Roman" w:eastAsia="Times New Roman" w:hAnsi="Times New Roman" w:cs="Times New Roman"/>
          <w:color w:val="auto"/>
          <w:sz w:val="22"/>
          <w:szCs w:val="22"/>
        </w:rPr>
        <w:t xml:space="preserve">го получения (выборки) </w:t>
      </w:r>
      <w:r w:rsidR="000F6C7F" w:rsidRPr="00536B77">
        <w:rPr>
          <w:rFonts w:ascii="Times New Roman" w:eastAsia="Times New Roman" w:hAnsi="Times New Roman" w:cs="Times New Roman"/>
          <w:color w:val="auto"/>
          <w:sz w:val="22"/>
          <w:szCs w:val="22"/>
        </w:rPr>
        <w:t xml:space="preserve">Товара, </w:t>
      </w:r>
      <w:r w:rsidR="00F201F5" w:rsidRPr="00536B77">
        <w:rPr>
          <w:rFonts w:ascii="Times New Roman" w:eastAsia="Times New Roman" w:hAnsi="Times New Roman" w:cs="Times New Roman"/>
          <w:color w:val="auto"/>
          <w:sz w:val="22"/>
          <w:szCs w:val="22"/>
        </w:rPr>
        <w:t xml:space="preserve">направить </w:t>
      </w:r>
      <w:r w:rsidR="000F6C7F" w:rsidRPr="00536B77">
        <w:rPr>
          <w:rFonts w:ascii="Times New Roman" w:eastAsia="Times New Roman" w:hAnsi="Times New Roman" w:cs="Times New Roman"/>
          <w:color w:val="auto"/>
          <w:sz w:val="22"/>
          <w:szCs w:val="22"/>
        </w:rPr>
        <w:t>в адрес Поставщика данные о марке и государственном номере ТС/прицепа,</w:t>
      </w:r>
      <w:r w:rsidR="000F6C7F" w:rsidRPr="00536B77">
        <w:rPr>
          <w:rFonts w:ascii="Times New Roman" w:hAnsi="Times New Roman" w:cs="Times New Roman"/>
          <w:color w:val="auto"/>
          <w:sz w:val="22"/>
          <w:szCs w:val="22"/>
          <w:lang w:eastAsia="en-US"/>
        </w:rPr>
        <w:t xml:space="preserve"> ФИО водителя, его паспортные данные. В целях оперативности информирования Поставщика, </w:t>
      </w:r>
      <w:r w:rsidR="00F201F5" w:rsidRPr="00536B77">
        <w:rPr>
          <w:rFonts w:ascii="Times New Roman" w:hAnsi="Times New Roman" w:cs="Times New Roman"/>
          <w:color w:val="auto"/>
          <w:sz w:val="22"/>
          <w:szCs w:val="22"/>
          <w:lang w:eastAsia="en-US"/>
        </w:rPr>
        <w:t>необходим</w:t>
      </w:r>
      <w:r w:rsidR="00034A20" w:rsidRPr="00536B77">
        <w:rPr>
          <w:rFonts w:ascii="Times New Roman" w:hAnsi="Times New Roman" w:cs="Times New Roman"/>
          <w:color w:val="auto"/>
          <w:sz w:val="22"/>
          <w:szCs w:val="22"/>
          <w:lang w:eastAsia="en-US"/>
        </w:rPr>
        <w:t>ая</w:t>
      </w:r>
      <w:r w:rsidR="00F201F5" w:rsidRPr="00536B77">
        <w:rPr>
          <w:rFonts w:ascii="Times New Roman" w:hAnsi="Times New Roman" w:cs="Times New Roman"/>
          <w:color w:val="auto"/>
          <w:sz w:val="22"/>
          <w:szCs w:val="22"/>
          <w:lang w:eastAsia="en-US"/>
        </w:rPr>
        <w:t xml:space="preserve"> информаци</w:t>
      </w:r>
      <w:r w:rsidR="00034A20" w:rsidRPr="00536B77">
        <w:rPr>
          <w:rFonts w:ascii="Times New Roman" w:hAnsi="Times New Roman" w:cs="Times New Roman"/>
          <w:color w:val="auto"/>
          <w:sz w:val="22"/>
          <w:szCs w:val="22"/>
          <w:lang w:eastAsia="en-US"/>
        </w:rPr>
        <w:t xml:space="preserve">я направляется </w:t>
      </w:r>
      <w:r w:rsidR="00BA556F" w:rsidRPr="00536B77">
        <w:rPr>
          <w:rFonts w:ascii="Times New Roman" w:hAnsi="Times New Roman" w:cs="Times New Roman"/>
          <w:color w:val="auto"/>
          <w:sz w:val="22"/>
          <w:szCs w:val="22"/>
          <w:lang w:eastAsia="en-US"/>
        </w:rPr>
        <w:lastRenderedPageBreak/>
        <w:t>в обособленное</w:t>
      </w:r>
      <w:r w:rsidR="00034A20" w:rsidRPr="00536B77">
        <w:rPr>
          <w:rFonts w:ascii="Times New Roman" w:hAnsi="Times New Roman" w:cs="Times New Roman"/>
          <w:color w:val="auto"/>
          <w:sz w:val="22"/>
          <w:szCs w:val="22"/>
          <w:lang w:eastAsia="en-US"/>
        </w:rPr>
        <w:t xml:space="preserve"> подразделение Поставщика, осуществляющего выдачу Товара, </w:t>
      </w:r>
      <w:r w:rsidR="00EC13CF" w:rsidRPr="00536B77">
        <w:rPr>
          <w:rFonts w:ascii="Times New Roman" w:hAnsi="Times New Roman" w:cs="Times New Roman"/>
          <w:color w:val="auto"/>
          <w:sz w:val="22"/>
          <w:szCs w:val="22"/>
          <w:lang w:eastAsia="en-US"/>
        </w:rPr>
        <w:t>на электронный адрес (если конкретный адрес в Договоре не указан, то на адрес имеющий домен корпоративной почты Поставщика ...@</w:t>
      </w:r>
      <w:proofErr w:type="gramStart"/>
      <w:r w:rsidR="00EC13CF" w:rsidRPr="00536B77">
        <w:rPr>
          <w:rFonts w:ascii="Times New Roman" w:hAnsi="Times New Roman" w:cs="Times New Roman"/>
          <w:color w:val="auto"/>
          <w:sz w:val="22"/>
          <w:szCs w:val="22"/>
          <w:lang w:eastAsia="en-US"/>
        </w:rPr>
        <w:t>rglass.ru, ....</w:t>
      </w:r>
      <w:proofErr w:type="gramEnd"/>
      <w:r w:rsidR="00EC13CF" w:rsidRPr="00536B77">
        <w:rPr>
          <w:rFonts w:ascii="Times New Roman" w:hAnsi="Times New Roman" w:cs="Times New Roman"/>
          <w:color w:val="auto"/>
          <w:sz w:val="22"/>
          <w:szCs w:val="22"/>
          <w:lang w:eastAsia="en-US"/>
        </w:rPr>
        <w:t xml:space="preserve">@rgc.ru). </w:t>
      </w:r>
      <w:r w:rsidR="00DC5894" w:rsidRPr="00536B77">
        <w:rPr>
          <w:rFonts w:ascii="Times New Roman" w:hAnsi="Times New Roman" w:cs="Times New Roman"/>
          <w:color w:val="auto"/>
          <w:sz w:val="22"/>
          <w:szCs w:val="22"/>
          <w:lang w:eastAsia="en-US"/>
        </w:rPr>
        <w:t xml:space="preserve">Подача транспорта производится Покупателем строго </w:t>
      </w:r>
      <w:proofErr w:type="gramStart"/>
      <w:r w:rsidR="00DC5894" w:rsidRPr="00536B77">
        <w:rPr>
          <w:rFonts w:ascii="Times New Roman" w:hAnsi="Times New Roman" w:cs="Times New Roman"/>
          <w:color w:val="auto"/>
          <w:sz w:val="22"/>
          <w:szCs w:val="22"/>
          <w:lang w:eastAsia="en-US"/>
        </w:rPr>
        <w:t>во время</w:t>
      </w:r>
      <w:proofErr w:type="gramEnd"/>
      <w:r w:rsidR="00DC5894" w:rsidRPr="00536B77">
        <w:rPr>
          <w:rFonts w:ascii="Times New Roman" w:hAnsi="Times New Roman" w:cs="Times New Roman"/>
          <w:color w:val="auto"/>
          <w:sz w:val="22"/>
          <w:szCs w:val="22"/>
          <w:lang w:eastAsia="en-US"/>
        </w:rPr>
        <w:t xml:space="preserve"> и дни, согласованные Поставщиком.</w:t>
      </w:r>
      <w:r w:rsidR="0021402F" w:rsidRPr="00536B77">
        <w:rPr>
          <w:rFonts w:ascii="Times New Roman" w:hAnsi="Times New Roman" w:cs="Times New Roman"/>
          <w:color w:val="auto"/>
          <w:sz w:val="22"/>
          <w:szCs w:val="22"/>
          <w:lang w:eastAsia="en-US"/>
        </w:rPr>
        <w:t xml:space="preserve"> Загрузка и разгрузка Товара осуществляется силами Покупателя.</w:t>
      </w:r>
      <w:r w:rsidR="00065E63" w:rsidRPr="00536B77">
        <w:rPr>
          <w:rFonts w:ascii="Times New Roman" w:hAnsi="Times New Roman" w:cs="Times New Roman"/>
          <w:color w:val="auto"/>
          <w:sz w:val="22"/>
          <w:szCs w:val="22"/>
          <w:lang w:eastAsia="en-US"/>
        </w:rPr>
        <w:t xml:space="preserve"> При нахождении на территории Поставщика Покупатель (</w:t>
      </w:r>
      <w:r w:rsidR="004B3558" w:rsidRPr="00536B77">
        <w:rPr>
          <w:rFonts w:ascii="Times New Roman" w:hAnsi="Times New Roman" w:cs="Times New Roman"/>
          <w:color w:val="auto"/>
          <w:sz w:val="22"/>
          <w:szCs w:val="22"/>
          <w:lang w:eastAsia="en-US"/>
        </w:rPr>
        <w:t>Г</w:t>
      </w:r>
      <w:r w:rsidR="00065E63" w:rsidRPr="00536B77">
        <w:rPr>
          <w:rFonts w:ascii="Times New Roman" w:hAnsi="Times New Roman" w:cs="Times New Roman"/>
          <w:color w:val="auto"/>
          <w:sz w:val="22"/>
          <w:szCs w:val="22"/>
          <w:lang w:eastAsia="en-US"/>
        </w:rPr>
        <w:t>рузополучатель) соблюдает правила внутреннего трудового распорядка, пропускной и внутриобъектовый режимы, установленные в обособленном подразделении Поставщика, правила техники безопасности, пожарной безопасности, меры санитарно-эпидемиологической безопасности, охраны труда и иные обязательные к исполнению нормы и требования.</w:t>
      </w:r>
    </w:p>
    <w:p w14:paraId="61908C22" w14:textId="3BD34F68" w:rsidR="0098465B" w:rsidRPr="00AA5A64" w:rsidRDefault="00F201F5" w:rsidP="00074B1F">
      <w:pPr>
        <w:spacing w:after="0" w:line="240" w:lineRule="auto"/>
        <w:jc w:val="both"/>
        <w:rPr>
          <w:rFonts w:ascii="Times New Roman" w:hAnsi="Times New Roman"/>
        </w:rPr>
      </w:pPr>
      <w:r w:rsidRPr="00AA5A64">
        <w:rPr>
          <w:rFonts w:ascii="Times New Roman" w:hAnsi="Times New Roman"/>
        </w:rPr>
        <w:t>Т</w:t>
      </w:r>
      <w:r w:rsidR="00883D83" w:rsidRPr="00AA5A64">
        <w:rPr>
          <w:rFonts w:ascii="Times New Roman" w:hAnsi="Times New Roman"/>
        </w:rPr>
        <w:t xml:space="preserve">ранспортные средства, </w:t>
      </w:r>
      <w:r w:rsidR="003215D3" w:rsidRPr="00AA5A64">
        <w:rPr>
          <w:rFonts w:ascii="Times New Roman" w:hAnsi="Times New Roman"/>
        </w:rPr>
        <w:t>направляемые для</w:t>
      </w:r>
      <w:r w:rsidRPr="00AA5A64">
        <w:rPr>
          <w:rFonts w:ascii="Times New Roman" w:hAnsi="Times New Roman"/>
        </w:rPr>
        <w:t xml:space="preserve"> получения (выборки) Товара, </w:t>
      </w:r>
      <w:r w:rsidR="00D14F51" w:rsidRPr="00AA5A64">
        <w:rPr>
          <w:rFonts w:ascii="Times New Roman" w:hAnsi="Times New Roman"/>
        </w:rPr>
        <w:t xml:space="preserve">должны </w:t>
      </w:r>
      <w:r w:rsidR="00883D83" w:rsidRPr="00AA5A64">
        <w:rPr>
          <w:rFonts w:ascii="Times New Roman" w:hAnsi="Times New Roman"/>
        </w:rPr>
        <w:t>соответств</w:t>
      </w:r>
      <w:r w:rsidR="00D14F51" w:rsidRPr="00AA5A64">
        <w:rPr>
          <w:rFonts w:ascii="Times New Roman" w:hAnsi="Times New Roman"/>
        </w:rPr>
        <w:t>овать</w:t>
      </w:r>
      <w:r w:rsidR="00883D83" w:rsidRPr="00AA5A64">
        <w:rPr>
          <w:rFonts w:ascii="Times New Roman" w:hAnsi="Times New Roman"/>
        </w:rPr>
        <w:t xml:space="preserve"> </w:t>
      </w:r>
      <w:r w:rsidR="003215D3" w:rsidRPr="00AA5A64">
        <w:rPr>
          <w:rFonts w:ascii="Times New Roman" w:hAnsi="Times New Roman"/>
        </w:rPr>
        <w:t>требованиям по грузоподъемности</w:t>
      </w:r>
      <w:r w:rsidR="00074B1F" w:rsidRPr="00AA5A64">
        <w:rPr>
          <w:rFonts w:ascii="Times New Roman" w:hAnsi="Times New Roman"/>
        </w:rPr>
        <w:t xml:space="preserve"> </w:t>
      </w:r>
      <w:r w:rsidR="003215D3" w:rsidRPr="00AA5A64">
        <w:rPr>
          <w:rFonts w:ascii="Times New Roman" w:hAnsi="Times New Roman"/>
        </w:rPr>
        <w:t xml:space="preserve">(с учетом </w:t>
      </w:r>
      <w:r w:rsidR="006E77D2" w:rsidRPr="00AA5A64">
        <w:rPr>
          <w:rFonts w:ascii="Times New Roman" w:hAnsi="Times New Roman"/>
        </w:rPr>
        <w:t>общ</w:t>
      </w:r>
      <w:r w:rsidR="003215D3" w:rsidRPr="00AA5A64">
        <w:rPr>
          <w:rFonts w:ascii="Times New Roman" w:hAnsi="Times New Roman"/>
        </w:rPr>
        <w:t>его</w:t>
      </w:r>
      <w:r w:rsidR="006E77D2" w:rsidRPr="00AA5A64">
        <w:rPr>
          <w:rFonts w:ascii="Times New Roman" w:hAnsi="Times New Roman"/>
        </w:rPr>
        <w:t xml:space="preserve"> </w:t>
      </w:r>
      <w:r w:rsidR="00074B1F" w:rsidRPr="00AA5A64">
        <w:rPr>
          <w:rFonts w:ascii="Times New Roman" w:hAnsi="Times New Roman"/>
        </w:rPr>
        <w:t>вес</w:t>
      </w:r>
      <w:r w:rsidR="003215D3" w:rsidRPr="00AA5A64">
        <w:rPr>
          <w:rFonts w:ascii="Times New Roman" w:hAnsi="Times New Roman"/>
        </w:rPr>
        <w:t>а</w:t>
      </w:r>
      <w:r w:rsidR="00791A80">
        <w:rPr>
          <w:rFonts w:ascii="Times New Roman" w:hAnsi="Times New Roman"/>
        </w:rPr>
        <w:t xml:space="preserve"> получаемого Т</w:t>
      </w:r>
      <w:r w:rsidR="00074B1F" w:rsidRPr="00AA5A64">
        <w:rPr>
          <w:rFonts w:ascii="Times New Roman" w:hAnsi="Times New Roman"/>
        </w:rPr>
        <w:t>овара</w:t>
      </w:r>
      <w:r w:rsidR="00FF502A" w:rsidRPr="00AA5A64">
        <w:rPr>
          <w:rFonts w:ascii="Times New Roman" w:hAnsi="Times New Roman"/>
        </w:rPr>
        <w:t>, упаковки</w:t>
      </w:r>
      <w:r w:rsidR="003215D3" w:rsidRPr="00AA5A64">
        <w:rPr>
          <w:rFonts w:ascii="Times New Roman" w:hAnsi="Times New Roman"/>
        </w:rPr>
        <w:t xml:space="preserve">, </w:t>
      </w:r>
      <w:r w:rsidR="00FF502A" w:rsidRPr="00AA5A64">
        <w:rPr>
          <w:rFonts w:ascii="Times New Roman" w:hAnsi="Times New Roman"/>
        </w:rPr>
        <w:t>тары</w:t>
      </w:r>
      <w:r w:rsidR="00074B1F" w:rsidRPr="00AA5A64">
        <w:rPr>
          <w:rFonts w:ascii="Times New Roman" w:hAnsi="Times New Roman"/>
        </w:rPr>
        <w:t xml:space="preserve"> </w:t>
      </w:r>
      <w:r w:rsidR="003215D3" w:rsidRPr="00AA5A64">
        <w:rPr>
          <w:rFonts w:ascii="Times New Roman" w:hAnsi="Times New Roman"/>
        </w:rPr>
        <w:t>и др.),</w:t>
      </w:r>
      <w:r w:rsidR="00074B1F" w:rsidRPr="00AA5A64">
        <w:rPr>
          <w:rFonts w:ascii="Times New Roman" w:hAnsi="Times New Roman"/>
        </w:rPr>
        <w:t xml:space="preserve"> </w:t>
      </w:r>
      <w:r w:rsidR="003215D3" w:rsidRPr="00AA5A64">
        <w:rPr>
          <w:rFonts w:ascii="Times New Roman" w:hAnsi="Times New Roman"/>
        </w:rPr>
        <w:t>г</w:t>
      </w:r>
      <w:r w:rsidR="00074B1F" w:rsidRPr="00AA5A64">
        <w:rPr>
          <w:rFonts w:ascii="Times New Roman" w:hAnsi="Times New Roman"/>
        </w:rPr>
        <w:t>абарит</w:t>
      </w:r>
      <w:r w:rsidR="003215D3" w:rsidRPr="00AA5A64">
        <w:rPr>
          <w:rFonts w:ascii="Times New Roman" w:hAnsi="Times New Roman"/>
        </w:rPr>
        <w:t>ам</w:t>
      </w:r>
      <w:r w:rsidR="00074B1F" w:rsidRPr="00AA5A64">
        <w:rPr>
          <w:rFonts w:ascii="Times New Roman" w:hAnsi="Times New Roman"/>
        </w:rPr>
        <w:t xml:space="preserve"> кузова</w:t>
      </w:r>
      <w:r w:rsidR="003215D3" w:rsidRPr="00AA5A64">
        <w:rPr>
          <w:rFonts w:ascii="Times New Roman" w:hAnsi="Times New Roman"/>
        </w:rPr>
        <w:t xml:space="preserve"> (с учетом </w:t>
      </w:r>
      <w:r w:rsidR="00074B1F" w:rsidRPr="00AA5A64">
        <w:rPr>
          <w:rFonts w:ascii="Times New Roman" w:hAnsi="Times New Roman"/>
        </w:rPr>
        <w:t>размер</w:t>
      </w:r>
      <w:r w:rsidR="003215D3" w:rsidRPr="00AA5A64">
        <w:rPr>
          <w:rFonts w:ascii="Times New Roman" w:hAnsi="Times New Roman"/>
        </w:rPr>
        <w:t>ов</w:t>
      </w:r>
      <w:r w:rsidR="00074B1F" w:rsidRPr="00AA5A64">
        <w:rPr>
          <w:rFonts w:ascii="Times New Roman" w:hAnsi="Times New Roman"/>
        </w:rPr>
        <w:t xml:space="preserve"> получаемого </w:t>
      </w:r>
      <w:r w:rsidR="00791A80">
        <w:rPr>
          <w:rFonts w:ascii="Times New Roman" w:hAnsi="Times New Roman"/>
        </w:rPr>
        <w:t>Т</w:t>
      </w:r>
      <w:r w:rsidR="00074B1F" w:rsidRPr="00AA5A64">
        <w:rPr>
          <w:rFonts w:ascii="Times New Roman" w:hAnsi="Times New Roman"/>
        </w:rPr>
        <w:t>овара</w:t>
      </w:r>
      <w:r w:rsidR="006E77D2" w:rsidRPr="00AA5A64">
        <w:rPr>
          <w:rFonts w:ascii="Times New Roman" w:hAnsi="Times New Roman"/>
        </w:rPr>
        <w:t>, упаковки</w:t>
      </w:r>
      <w:r w:rsidR="003215D3" w:rsidRPr="00AA5A64">
        <w:rPr>
          <w:rFonts w:ascii="Times New Roman" w:hAnsi="Times New Roman"/>
        </w:rPr>
        <w:t>,</w:t>
      </w:r>
      <w:r w:rsidR="006E77D2" w:rsidRPr="00AA5A64">
        <w:rPr>
          <w:rFonts w:ascii="Times New Roman" w:hAnsi="Times New Roman"/>
        </w:rPr>
        <w:t xml:space="preserve"> тары</w:t>
      </w:r>
      <w:r w:rsidR="003215D3" w:rsidRPr="00AA5A64">
        <w:rPr>
          <w:rFonts w:ascii="Times New Roman" w:hAnsi="Times New Roman"/>
        </w:rPr>
        <w:t xml:space="preserve">, правил размещения в кузове и др.), </w:t>
      </w:r>
      <w:r w:rsidR="00724DC3" w:rsidRPr="00AA5A64">
        <w:rPr>
          <w:rFonts w:ascii="Times New Roman" w:hAnsi="Times New Roman"/>
        </w:rPr>
        <w:t xml:space="preserve">оснащенности (наличие достаточного </w:t>
      </w:r>
      <w:r w:rsidR="0098465B" w:rsidRPr="00AA5A64">
        <w:rPr>
          <w:rFonts w:ascii="Times New Roman" w:hAnsi="Times New Roman"/>
        </w:rPr>
        <w:t>количеств</w:t>
      </w:r>
      <w:r w:rsidR="00724DC3" w:rsidRPr="00AA5A64">
        <w:rPr>
          <w:rFonts w:ascii="Times New Roman" w:hAnsi="Times New Roman"/>
        </w:rPr>
        <w:t>а и надлежащего качества крепежных ремней</w:t>
      </w:r>
      <w:r w:rsidR="0098465B" w:rsidRPr="00AA5A64">
        <w:rPr>
          <w:rFonts w:ascii="Times New Roman" w:hAnsi="Times New Roman"/>
        </w:rPr>
        <w:t xml:space="preserve">, </w:t>
      </w:r>
      <w:r w:rsidR="00724DC3" w:rsidRPr="00AA5A64">
        <w:rPr>
          <w:rFonts w:ascii="Times New Roman" w:hAnsi="Times New Roman"/>
        </w:rPr>
        <w:t xml:space="preserve">обеспечивающих </w:t>
      </w:r>
      <w:r w:rsidR="0098465B" w:rsidRPr="00AA5A64">
        <w:rPr>
          <w:rFonts w:ascii="Times New Roman" w:hAnsi="Times New Roman"/>
        </w:rPr>
        <w:t>безопасность перевозки Товара</w:t>
      </w:r>
      <w:r w:rsidR="004C0BD8" w:rsidRPr="00AA5A64">
        <w:rPr>
          <w:rFonts w:ascii="Times New Roman" w:hAnsi="Times New Roman"/>
        </w:rPr>
        <w:t xml:space="preserve"> и иных приспособлений</w:t>
      </w:r>
      <w:r w:rsidR="00724DC3" w:rsidRPr="00AA5A64">
        <w:rPr>
          <w:rFonts w:ascii="Times New Roman" w:hAnsi="Times New Roman"/>
        </w:rPr>
        <w:t xml:space="preserve">), исправности (в том числе без течи горюче смазочных жидкостей). Транспортное средство должно быть с открытым кузовом, либо с затентованным, но со съемной задней верхней перекладиной. </w:t>
      </w:r>
      <w:r w:rsidR="0098465B" w:rsidRPr="00AA5A64">
        <w:rPr>
          <w:rFonts w:ascii="Times New Roman" w:hAnsi="Times New Roman"/>
        </w:rPr>
        <w:t xml:space="preserve">Дополнительные прокладочные материалы, используемые Покупателем при осуществлении перевозки Товара, должны быть химически сопоставимы с </w:t>
      </w:r>
      <w:r w:rsidR="00CB22ED" w:rsidRPr="00AA5A64">
        <w:rPr>
          <w:rFonts w:ascii="Times New Roman" w:hAnsi="Times New Roman"/>
        </w:rPr>
        <w:t>Товар</w:t>
      </w:r>
      <w:r w:rsidR="00724DC3" w:rsidRPr="00AA5A64">
        <w:rPr>
          <w:rFonts w:ascii="Times New Roman" w:hAnsi="Times New Roman"/>
        </w:rPr>
        <w:t>ом (всеми комплектующими данного Товар)</w:t>
      </w:r>
      <w:r w:rsidR="00CB22ED" w:rsidRPr="00AA5A64">
        <w:rPr>
          <w:rFonts w:ascii="Times New Roman" w:hAnsi="Times New Roman"/>
        </w:rPr>
        <w:t xml:space="preserve"> при непосредственном взаимодействии</w:t>
      </w:r>
      <w:r w:rsidRPr="00AA5A64">
        <w:rPr>
          <w:rFonts w:ascii="Times New Roman" w:hAnsi="Times New Roman"/>
        </w:rPr>
        <w:t xml:space="preserve"> с ним</w:t>
      </w:r>
      <w:r w:rsidR="00724DC3" w:rsidRPr="00AA5A64">
        <w:rPr>
          <w:rFonts w:ascii="Times New Roman" w:hAnsi="Times New Roman"/>
        </w:rPr>
        <w:t>.</w:t>
      </w:r>
    </w:p>
    <w:p w14:paraId="70570BB2" w14:textId="0F648B83" w:rsidR="005666A8" w:rsidRPr="00AA5A64" w:rsidRDefault="00491163" w:rsidP="005666A8">
      <w:pPr>
        <w:spacing w:after="0" w:line="240" w:lineRule="auto"/>
        <w:jc w:val="both"/>
        <w:rPr>
          <w:rFonts w:ascii="Times New Roman" w:hAnsi="Times New Roman"/>
        </w:rPr>
      </w:pPr>
      <w:r w:rsidRPr="00AA5A64">
        <w:rPr>
          <w:rFonts w:ascii="Times New Roman" w:hAnsi="Times New Roman"/>
        </w:rPr>
        <w:t xml:space="preserve">В случае обнаружения Поставщиком явного несоответствия транспортного средства необходимым требованиям, </w:t>
      </w:r>
      <w:r w:rsidR="005666A8" w:rsidRPr="00AA5A64">
        <w:rPr>
          <w:rFonts w:ascii="Times New Roman" w:hAnsi="Times New Roman"/>
        </w:rPr>
        <w:t xml:space="preserve">Поставщик </w:t>
      </w:r>
      <w:r w:rsidR="005857DB" w:rsidRPr="00AA5A64">
        <w:rPr>
          <w:rFonts w:ascii="Times New Roman" w:hAnsi="Times New Roman"/>
        </w:rPr>
        <w:t>в</w:t>
      </w:r>
      <w:r w:rsidR="005666A8" w:rsidRPr="00AA5A64">
        <w:rPr>
          <w:rFonts w:ascii="Times New Roman" w:hAnsi="Times New Roman"/>
        </w:rPr>
        <w:t>прав</w:t>
      </w:r>
      <w:r w:rsidR="005857DB" w:rsidRPr="00AA5A64">
        <w:rPr>
          <w:rFonts w:ascii="Times New Roman" w:hAnsi="Times New Roman"/>
        </w:rPr>
        <w:t>е</w:t>
      </w:r>
      <w:r w:rsidR="005666A8" w:rsidRPr="00AA5A64">
        <w:rPr>
          <w:rFonts w:ascii="Times New Roman" w:hAnsi="Times New Roman"/>
        </w:rPr>
        <w:t xml:space="preserve"> не производить </w:t>
      </w:r>
      <w:r w:rsidR="00F201F5" w:rsidRPr="00AA5A64">
        <w:rPr>
          <w:rFonts w:ascii="Times New Roman" w:hAnsi="Times New Roman"/>
        </w:rPr>
        <w:t xml:space="preserve">поставку </w:t>
      </w:r>
      <w:r w:rsidR="005666A8" w:rsidRPr="00AA5A64">
        <w:rPr>
          <w:rFonts w:ascii="Times New Roman" w:hAnsi="Times New Roman"/>
        </w:rPr>
        <w:t>Товара и ответственности за несвоевременную поставку</w:t>
      </w:r>
      <w:r w:rsidR="006A3D97" w:rsidRPr="00AA5A64">
        <w:rPr>
          <w:rFonts w:ascii="Times New Roman" w:hAnsi="Times New Roman"/>
        </w:rPr>
        <w:t xml:space="preserve"> </w:t>
      </w:r>
      <w:r w:rsidR="005666A8" w:rsidRPr="00AA5A64">
        <w:rPr>
          <w:rFonts w:ascii="Times New Roman" w:hAnsi="Times New Roman"/>
        </w:rPr>
        <w:t>не несет.</w:t>
      </w:r>
    </w:p>
    <w:p w14:paraId="1F48D7AA" w14:textId="1DDAB23F" w:rsidR="00AC5956" w:rsidRPr="00AA5A64" w:rsidRDefault="00AC5956" w:rsidP="005666A8">
      <w:pPr>
        <w:spacing w:after="0" w:line="240" w:lineRule="auto"/>
        <w:jc w:val="both"/>
        <w:rPr>
          <w:rFonts w:ascii="Times New Roman" w:hAnsi="Times New Roman"/>
        </w:rPr>
      </w:pPr>
      <w:r w:rsidRPr="00AA5A64">
        <w:rPr>
          <w:rFonts w:ascii="Times New Roman" w:hAnsi="Times New Roman"/>
        </w:rPr>
        <w:t>Покупатель (Грузополучатель) обязан принять Товар и подписать товаросопроводительные документы до начала погрузки Товара на транспортное средство.</w:t>
      </w:r>
    </w:p>
    <w:p w14:paraId="07D1C3D8" w14:textId="6F31182E" w:rsidR="001D646E" w:rsidRPr="00CF5394" w:rsidRDefault="002C013C" w:rsidP="002C013C">
      <w:pPr>
        <w:pStyle w:val="p19"/>
        <w:spacing w:before="0" w:beforeAutospacing="0" w:after="0" w:afterAutospacing="0"/>
        <w:ind w:left="1"/>
        <w:jc w:val="both"/>
        <w:rPr>
          <w:sz w:val="22"/>
          <w:szCs w:val="22"/>
        </w:rPr>
      </w:pPr>
      <w:r w:rsidRPr="00AA5A64">
        <w:rPr>
          <w:sz w:val="22"/>
          <w:szCs w:val="22"/>
        </w:rPr>
        <w:t xml:space="preserve">2.9. </w:t>
      </w:r>
      <w:r w:rsidR="00724DC3" w:rsidRPr="00AA5A64">
        <w:rPr>
          <w:sz w:val="22"/>
          <w:szCs w:val="22"/>
        </w:rPr>
        <w:t>В случае</w:t>
      </w:r>
      <w:r w:rsidR="00B429CD" w:rsidRPr="00AA5A64">
        <w:rPr>
          <w:sz w:val="22"/>
          <w:szCs w:val="22"/>
        </w:rPr>
        <w:t xml:space="preserve"> </w:t>
      </w:r>
      <w:r w:rsidR="00F201F5" w:rsidRPr="00AA5A64">
        <w:rPr>
          <w:sz w:val="22"/>
          <w:szCs w:val="22"/>
        </w:rPr>
        <w:t>поставки на условиях</w:t>
      </w:r>
      <w:r w:rsidR="00B429CD" w:rsidRPr="00AA5A64">
        <w:rPr>
          <w:sz w:val="22"/>
          <w:szCs w:val="22"/>
        </w:rPr>
        <w:t>, предусмотренны</w:t>
      </w:r>
      <w:r w:rsidR="00F201F5" w:rsidRPr="00AA5A64">
        <w:rPr>
          <w:sz w:val="22"/>
          <w:szCs w:val="22"/>
        </w:rPr>
        <w:t>х</w:t>
      </w:r>
      <w:r w:rsidR="00B429CD" w:rsidRPr="00AA5A64">
        <w:rPr>
          <w:sz w:val="22"/>
          <w:szCs w:val="22"/>
        </w:rPr>
        <w:t xml:space="preserve"> п. 2.</w:t>
      </w:r>
      <w:r w:rsidR="001A5EE6" w:rsidRPr="00AA5A64">
        <w:rPr>
          <w:sz w:val="22"/>
          <w:szCs w:val="22"/>
        </w:rPr>
        <w:t>6</w:t>
      </w:r>
      <w:r w:rsidR="00B429CD" w:rsidRPr="00AA5A64">
        <w:rPr>
          <w:sz w:val="22"/>
          <w:szCs w:val="22"/>
        </w:rPr>
        <w:t>.2 настоящего Договора</w:t>
      </w:r>
      <w:r w:rsidR="007331E8" w:rsidRPr="00AA5A64">
        <w:rPr>
          <w:b/>
          <w:sz w:val="22"/>
          <w:szCs w:val="22"/>
        </w:rPr>
        <w:t xml:space="preserve"> </w:t>
      </w:r>
      <w:r w:rsidR="00DB23AB" w:rsidRPr="00AA5A64">
        <w:rPr>
          <w:sz w:val="22"/>
          <w:szCs w:val="22"/>
        </w:rPr>
        <w:t>Покупатель/</w:t>
      </w:r>
      <w:r w:rsidR="004C0BD8" w:rsidRPr="00AA5A64">
        <w:rPr>
          <w:sz w:val="22"/>
          <w:szCs w:val="22"/>
        </w:rPr>
        <w:t>Г</w:t>
      </w:r>
      <w:r w:rsidR="00B429CD" w:rsidRPr="00AA5A64">
        <w:rPr>
          <w:sz w:val="22"/>
          <w:szCs w:val="22"/>
        </w:rPr>
        <w:t xml:space="preserve">рузополучатель </w:t>
      </w:r>
      <w:r w:rsidR="0021402F" w:rsidRPr="00CF5394">
        <w:rPr>
          <w:sz w:val="22"/>
          <w:szCs w:val="22"/>
        </w:rPr>
        <w:t xml:space="preserve">осуществляет разгрузку доставленного Поставщиком Товара, включая подписание документов о приемке Товара, в течение </w:t>
      </w:r>
      <w:r w:rsidR="003C540C" w:rsidRPr="00CF5394">
        <w:rPr>
          <w:sz w:val="22"/>
          <w:szCs w:val="22"/>
        </w:rPr>
        <w:t>1,5</w:t>
      </w:r>
      <w:r w:rsidR="0021402F" w:rsidRPr="00CF5394">
        <w:rPr>
          <w:sz w:val="22"/>
          <w:szCs w:val="22"/>
        </w:rPr>
        <w:t xml:space="preserve"> часов с момента прибытия транспорта в </w:t>
      </w:r>
      <w:r w:rsidR="001D646E" w:rsidRPr="00CF5394">
        <w:rPr>
          <w:sz w:val="22"/>
          <w:szCs w:val="22"/>
        </w:rPr>
        <w:t xml:space="preserve">место доставки и проставления </w:t>
      </w:r>
      <w:r w:rsidR="004B3558" w:rsidRPr="00CF5394">
        <w:rPr>
          <w:sz w:val="22"/>
          <w:szCs w:val="22"/>
        </w:rPr>
        <w:t>отметки Покупателем/Г</w:t>
      </w:r>
      <w:r w:rsidR="006249DE" w:rsidRPr="00CF5394">
        <w:rPr>
          <w:sz w:val="22"/>
          <w:szCs w:val="22"/>
        </w:rPr>
        <w:t xml:space="preserve">рузополучателем о </w:t>
      </w:r>
      <w:r w:rsidR="001D646E" w:rsidRPr="00CF5394">
        <w:rPr>
          <w:sz w:val="22"/>
          <w:szCs w:val="22"/>
        </w:rPr>
        <w:t xml:space="preserve">времени </w:t>
      </w:r>
      <w:r w:rsidR="006249DE" w:rsidRPr="00CF5394">
        <w:rPr>
          <w:sz w:val="22"/>
          <w:szCs w:val="22"/>
        </w:rPr>
        <w:t xml:space="preserve">прибытии транспорта </w:t>
      </w:r>
      <w:r w:rsidR="001D646E" w:rsidRPr="00CF5394">
        <w:rPr>
          <w:sz w:val="22"/>
          <w:szCs w:val="22"/>
        </w:rPr>
        <w:t>в товаросопроводительных документах</w:t>
      </w:r>
      <w:r w:rsidR="006249DE" w:rsidRPr="00CF5394">
        <w:rPr>
          <w:sz w:val="22"/>
          <w:szCs w:val="22"/>
        </w:rPr>
        <w:t xml:space="preserve">. </w:t>
      </w:r>
    </w:p>
    <w:p w14:paraId="2BA002FA" w14:textId="54AEA66B" w:rsidR="00CB22ED" w:rsidRPr="00AA5A64" w:rsidRDefault="006249DE" w:rsidP="00CB22ED">
      <w:pPr>
        <w:pStyle w:val="p19"/>
        <w:spacing w:before="0" w:beforeAutospacing="0" w:after="0" w:afterAutospacing="0"/>
        <w:ind w:left="1"/>
        <w:jc w:val="both"/>
        <w:rPr>
          <w:sz w:val="22"/>
          <w:szCs w:val="22"/>
        </w:rPr>
      </w:pPr>
      <w:r w:rsidRPr="00CF5394">
        <w:rPr>
          <w:sz w:val="22"/>
          <w:szCs w:val="22"/>
        </w:rPr>
        <w:t>Если на разгрузку прибыли одновременно более одно</w:t>
      </w:r>
      <w:r w:rsidR="001D646E" w:rsidRPr="00CF5394">
        <w:rPr>
          <w:sz w:val="22"/>
          <w:szCs w:val="22"/>
        </w:rPr>
        <w:t>го</w:t>
      </w:r>
      <w:r w:rsidRPr="00CF5394">
        <w:rPr>
          <w:sz w:val="22"/>
          <w:szCs w:val="22"/>
        </w:rPr>
        <w:t xml:space="preserve"> </w:t>
      </w:r>
      <w:r w:rsidR="001D646E" w:rsidRPr="00CF5394">
        <w:rPr>
          <w:sz w:val="22"/>
          <w:szCs w:val="22"/>
        </w:rPr>
        <w:t>транспортного средства Поставщика</w:t>
      </w:r>
      <w:r w:rsidRPr="00CF5394">
        <w:rPr>
          <w:sz w:val="22"/>
          <w:szCs w:val="22"/>
        </w:rPr>
        <w:t xml:space="preserve">, то срок </w:t>
      </w:r>
      <w:r w:rsidR="00A60F89" w:rsidRPr="00CF5394">
        <w:rPr>
          <w:sz w:val="22"/>
          <w:szCs w:val="22"/>
        </w:rPr>
        <w:t>разгрузки</w:t>
      </w:r>
      <w:r w:rsidR="001D646E" w:rsidRPr="00CF5394">
        <w:rPr>
          <w:sz w:val="22"/>
          <w:szCs w:val="22"/>
        </w:rPr>
        <w:t xml:space="preserve"> всех транспортных средств не должен превышать </w:t>
      </w:r>
      <w:r w:rsidR="003C540C" w:rsidRPr="00CF5394">
        <w:rPr>
          <w:sz w:val="22"/>
          <w:szCs w:val="22"/>
        </w:rPr>
        <w:t>2</w:t>
      </w:r>
      <w:r w:rsidR="0019571B" w:rsidRPr="00CF5394">
        <w:rPr>
          <w:sz w:val="22"/>
          <w:szCs w:val="22"/>
        </w:rPr>
        <w:t xml:space="preserve"> </w:t>
      </w:r>
      <w:r w:rsidR="001D646E" w:rsidRPr="00CF5394">
        <w:rPr>
          <w:sz w:val="22"/>
          <w:szCs w:val="22"/>
        </w:rPr>
        <w:t>часов</w:t>
      </w:r>
      <w:r w:rsidRPr="00CF5394">
        <w:rPr>
          <w:sz w:val="22"/>
          <w:szCs w:val="22"/>
        </w:rPr>
        <w:t>.</w:t>
      </w:r>
      <w:r w:rsidR="007331E8" w:rsidRPr="00CF5394">
        <w:rPr>
          <w:sz w:val="22"/>
          <w:szCs w:val="22"/>
        </w:rPr>
        <w:t xml:space="preserve"> </w:t>
      </w:r>
      <w:r w:rsidRPr="00CF5394">
        <w:rPr>
          <w:sz w:val="22"/>
          <w:szCs w:val="22"/>
        </w:rPr>
        <w:t>Покупатель/Грузополучатель обязан содержать подъездные пути, а также погрузочно-разгрузочные площадки в исправном состоянии, обеспечивающим</w:t>
      </w:r>
      <w:r w:rsidRPr="00AA5A64">
        <w:rPr>
          <w:sz w:val="22"/>
          <w:szCs w:val="22"/>
        </w:rPr>
        <w:t xml:space="preserve"> в любое время безопасное движение и свободное маневрирование </w:t>
      </w:r>
      <w:r w:rsidR="001D646E" w:rsidRPr="00AA5A64">
        <w:rPr>
          <w:sz w:val="22"/>
          <w:szCs w:val="22"/>
        </w:rPr>
        <w:t>транспортных средств</w:t>
      </w:r>
      <w:r w:rsidRPr="00AA5A64">
        <w:rPr>
          <w:sz w:val="22"/>
          <w:szCs w:val="22"/>
        </w:rPr>
        <w:t>.</w:t>
      </w:r>
      <w:r w:rsidR="001D646E" w:rsidRPr="00AA5A64">
        <w:rPr>
          <w:sz w:val="22"/>
          <w:szCs w:val="22"/>
        </w:rPr>
        <w:t xml:space="preserve"> </w:t>
      </w:r>
      <w:r w:rsidR="00CB22ED" w:rsidRPr="00AA5A64">
        <w:rPr>
          <w:sz w:val="22"/>
          <w:szCs w:val="22"/>
        </w:rPr>
        <w:t xml:space="preserve">Недопустимо отсутствие уполномоченного Покупателем лица на приемку Товара по </w:t>
      </w:r>
      <w:r w:rsidR="001D646E" w:rsidRPr="00AA5A64">
        <w:rPr>
          <w:sz w:val="22"/>
          <w:szCs w:val="22"/>
        </w:rPr>
        <w:t xml:space="preserve">месту </w:t>
      </w:r>
      <w:r w:rsidR="00CB22ED" w:rsidRPr="00AA5A64">
        <w:rPr>
          <w:sz w:val="22"/>
          <w:szCs w:val="22"/>
        </w:rPr>
        <w:t xml:space="preserve">доставки, в момент прибытия транспорта </w:t>
      </w:r>
      <w:r w:rsidR="001D646E" w:rsidRPr="00AA5A64">
        <w:rPr>
          <w:sz w:val="22"/>
          <w:szCs w:val="22"/>
        </w:rPr>
        <w:t xml:space="preserve">Поставщика </w:t>
      </w:r>
      <w:r w:rsidR="00CB22ED" w:rsidRPr="00AA5A64">
        <w:rPr>
          <w:sz w:val="22"/>
          <w:szCs w:val="22"/>
        </w:rPr>
        <w:t xml:space="preserve">под разгрузку. </w:t>
      </w:r>
    </w:p>
    <w:p w14:paraId="683959BB" w14:textId="45AE83FE" w:rsidR="000F6C7F" w:rsidRPr="00AA5A64" w:rsidRDefault="000F6C7F" w:rsidP="00F201F5">
      <w:pPr>
        <w:pStyle w:val="p19"/>
        <w:spacing w:before="0" w:beforeAutospacing="0" w:after="0" w:afterAutospacing="0"/>
        <w:ind w:left="1"/>
        <w:jc w:val="both"/>
        <w:rPr>
          <w:sz w:val="22"/>
          <w:szCs w:val="22"/>
        </w:rPr>
      </w:pPr>
      <w:r w:rsidRPr="00AA5A64">
        <w:rPr>
          <w:sz w:val="22"/>
          <w:szCs w:val="22"/>
        </w:rPr>
        <w:t>Покупатель обязан обеспечить надлежащие условия (свободный доступ транспортного средства, присутствие упо</w:t>
      </w:r>
      <w:r w:rsidR="004B3558">
        <w:rPr>
          <w:sz w:val="22"/>
          <w:szCs w:val="22"/>
        </w:rPr>
        <w:t>лномоченных лиц Покупателя или Г</w:t>
      </w:r>
      <w:r w:rsidRPr="00AA5A64">
        <w:rPr>
          <w:sz w:val="22"/>
          <w:szCs w:val="22"/>
        </w:rPr>
        <w:t xml:space="preserve">рузополучателя, наличие необходимых документов, механизмов, средств, рабочей силы и др.) и правильное оформление товаросопроводительной документации при приемке Товара от Поставщика в месте доставки. Покупатель гарантирует, что лицо, получающее Товар в месте доставки, является правомочным в получении Товара и подписании товаросопроводительных документов, в том числе УПД, накладных, товаротранспортных, транспортных накладных, актов о получении и других документов.  Стороны определили, что в месте доставки Товара Поставщик (транспортная организация Поставщика) вправе принять решение о передаче Товара лицу, осуществляющему приемку Товара, независимо от наличия у него соответствующей доверенности, поскольку полномочия лица на приемку Товара явствуют из обстановки, что не освобождает Покупателя от обязанности оформить доверенность. При этом, Покупатель не вправе впоследствии оспаривать такую поставку по причине отсутствия доверенности. </w:t>
      </w:r>
    </w:p>
    <w:p w14:paraId="771453FE" w14:textId="7BF07EFC" w:rsidR="000F6C7F" w:rsidRPr="00AA5A64" w:rsidRDefault="000F6C7F" w:rsidP="000F6C7F">
      <w:pPr>
        <w:pStyle w:val="p19"/>
        <w:spacing w:before="0" w:beforeAutospacing="0" w:after="0" w:afterAutospacing="0"/>
        <w:ind w:left="1"/>
        <w:jc w:val="both"/>
        <w:rPr>
          <w:sz w:val="22"/>
          <w:szCs w:val="22"/>
        </w:rPr>
      </w:pPr>
      <w:r w:rsidRPr="00AA5A64">
        <w:rPr>
          <w:sz w:val="22"/>
          <w:szCs w:val="22"/>
        </w:rPr>
        <w:t>Загрузка Товара производится силами Поставщика, разгрузка в месте доставки Товара осуществляется силами и за сч</w:t>
      </w:r>
      <w:r w:rsidR="00791A80">
        <w:rPr>
          <w:sz w:val="22"/>
          <w:szCs w:val="22"/>
        </w:rPr>
        <w:t>е</w:t>
      </w:r>
      <w:r w:rsidRPr="00AA5A64">
        <w:rPr>
          <w:sz w:val="22"/>
          <w:szCs w:val="22"/>
        </w:rPr>
        <w:t xml:space="preserve">т Покупателя. </w:t>
      </w:r>
      <w:r w:rsidR="007043DF" w:rsidRPr="00AA5A64">
        <w:rPr>
          <w:sz w:val="22"/>
          <w:szCs w:val="22"/>
        </w:rPr>
        <w:t>Приемка Товара осуществляется на борту транспортного средства</w:t>
      </w:r>
      <w:r w:rsidR="005B420F" w:rsidRPr="00AA5A64">
        <w:rPr>
          <w:sz w:val="22"/>
          <w:szCs w:val="22"/>
        </w:rPr>
        <w:t>, Покупатель подписывает товаросопроводительные документы до начала разгрузки Товара.</w:t>
      </w:r>
      <w:r w:rsidR="007043DF" w:rsidRPr="00AA5A64">
        <w:rPr>
          <w:sz w:val="22"/>
          <w:szCs w:val="22"/>
        </w:rPr>
        <w:t xml:space="preserve"> </w:t>
      </w:r>
      <w:r w:rsidRPr="00AA5A64">
        <w:rPr>
          <w:sz w:val="22"/>
          <w:szCs w:val="22"/>
        </w:rPr>
        <w:t>Поставщик не несет ответственности за повреждения Товара, причиненные при его разгрузке.</w:t>
      </w:r>
    </w:p>
    <w:p w14:paraId="4F4FC1C8" w14:textId="092ABEB8" w:rsidR="006541C4" w:rsidRPr="00AA5A64" w:rsidRDefault="002C013C" w:rsidP="002C013C">
      <w:pPr>
        <w:pStyle w:val="p19"/>
        <w:spacing w:before="0" w:beforeAutospacing="0" w:after="0" w:afterAutospacing="0"/>
        <w:ind w:left="1"/>
        <w:jc w:val="both"/>
        <w:rPr>
          <w:sz w:val="22"/>
          <w:szCs w:val="22"/>
        </w:rPr>
      </w:pPr>
      <w:r w:rsidRPr="00AA5A64">
        <w:rPr>
          <w:color w:val="000000"/>
          <w:sz w:val="22"/>
          <w:szCs w:val="22"/>
        </w:rPr>
        <w:t xml:space="preserve">2.10. </w:t>
      </w:r>
      <w:r w:rsidR="006541C4" w:rsidRPr="00AA5A64">
        <w:rPr>
          <w:color w:val="000000"/>
          <w:sz w:val="22"/>
          <w:szCs w:val="22"/>
        </w:rPr>
        <w:t xml:space="preserve">Риск случайной гибели или случайного повреждения Товара переходит на Покупателя </w:t>
      </w:r>
      <w:r w:rsidR="00A60F89" w:rsidRPr="00AA5A64">
        <w:rPr>
          <w:color w:val="000000"/>
          <w:sz w:val="22"/>
          <w:szCs w:val="22"/>
        </w:rPr>
        <w:t xml:space="preserve">до момента подписания Товарной накладной (УПД), товаротранспортной накладной и транспортной накладной лицом, принимающим Товар </w:t>
      </w:r>
      <w:r w:rsidR="006541C4" w:rsidRPr="00AA5A64">
        <w:rPr>
          <w:color w:val="000000"/>
          <w:sz w:val="22"/>
          <w:szCs w:val="22"/>
        </w:rPr>
        <w:t>в случае</w:t>
      </w:r>
      <w:r w:rsidR="00A60F89" w:rsidRPr="00AA5A64">
        <w:rPr>
          <w:color w:val="000000"/>
          <w:sz w:val="22"/>
          <w:szCs w:val="22"/>
        </w:rPr>
        <w:t>,</w:t>
      </w:r>
      <w:r w:rsidR="006541C4" w:rsidRPr="00AA5A64">
        <w:rPr>
          <w:color w:val="000000"/>
          <w:sz w:val="22"/>
          <w:szCs w:val="22"/>
        </w:rPr>
        <w:t xml:space="preserve"> если гибель или повреждение Товара произошли:</w:t>
      </w:r>
      <w:r w:rsidR="006541C4" w:rsidRPr="00AA5A64">
        <w:rPr>
          <w:b/>
          <w:color w:val="000000"/>
          <w:sz w:val="22"/>
          <w:szCs w:val="22"/>
        </w:rPr>
        <w:t xml:space="preserve"> </w:t>
      </w:r>
    </w:p>
    <w:p w14:paraId="41C9E634" w14:textId="28F434BB" w:rsidR="006541C4" w:rsidRPr="00AA5A64" w:rsidRDefault="006541C4" w:rsidP="006541C4">
      <w:pPr>
        <w:pStyle w:val="p2"/>
        <w:spacing w:before="0" w:beforeAutospacing="0" w:after="0" w:afterAutospacing="0"/>
        <w:jc w:val="both"/>
        <w:rPr>
          <w:color w:val="000000"/>
          <w:sz w:val="22"/>
          <w:szCs w:val="22"/>
        </w:rPr>
      </w:pPr>
      <w:r w:rsidRPr="00AA5A64">
        <w:rPr>
          <w:color w:val="000000"/>
          <w:sz w:val="22"/>
          <w:szCs w:val="22"/>
        </w:rPr>
        <w:t>а) в процессе разгрузки доставленного Поставщиком</w:t>
      </w:r>
      <w:r w:rsidR="00B429CD" w:rsidRPr="00AA5A64">
        <w:rPr>
          <w:color w:val="000000"/>
          <w:sz w:val="22"/>
          <w:szCs w:val="22"/>
        </w:rPr>
        <w:t>/перевозчиком Поставщика</w:t>
      </w:r>
      <w:r w:rsidRPr="00AA5A64">
        <w:rPr>
          <w:color w:val="000000"/>
          <w:sz w:val="22"/>
          <w:szCs w:val="22"/>
        </w:rPr>
        <w:t xml:space="preserve"> Товара; </w:t>
      </w:r>
    </w:p>
    <w:p w14:paraId="79913CD7" w14:textId="43A77B4E" w:rsidR="000C5C49" w:rsidRPr="00AA5A64" w:rsidRDefault="006541C4" w:rsidP="000C5C49">
      <w:pPr>
        <w:pStyle w:val="p2"/>
        <w:spacing w:before="0" w:beforeAutospacing="0" w:after="0" w:afterAutospacing="0"/>
        <w:jc w:val="both"/>
        <w:rPr>
          <w:color w:val="000000"/>
          <w:sz w:val="22"/>
          <w:szCs w:val="22"/>
        </w:rPr>
      </w:pPr>
      <w:r w:rsidRPr="00AA5A64">
        <w:rPr>
          <w:color w:val="000000"/>
          <w:sz w:val="22"/>
          <w:szCs w:val="22"/>
        </w:rPr>
        <w:t>б) в процессе погрузки Товара на транспорт Покупателя</w:t>
      </w:r>
      <w:r w:rsidR="000C5C49" w:rsidRPr="00AA5A64">
        <w:rPr>
          <w:color w:val="000000"/>
          <w:sz w:val="22"/>
          <w:szCs w:val="22"/>
        </w:rPr>
        <w:t xml:space="preserve"> (</w:t>
      </w:r>
      <w:r w:rsidR="00A60F89" w:rsidRPr="00AA5A64">
        <w:rPr>
          <w:color w:val="000000"/>
          <w:sz w:val="22"/>
          <w:szCs w:val="22"/>
        </w:rPr>
        <w:t>перевозчика</w:t>
      </w:r>
      <w:r w:rsidR="000C5C49" w:rsidRPr="00AA5A64">
        <w:rPr>
          <w:color w:val="000000"/>
          <w:sz w:val="22"/>
          <w:szCs w:val="22"/>
        </w:rPr>
        <w:t xml:space="preserve"> Покупателя)</w:t>
      </w:r>
      <w:r w:rsidR="00A60F89" w:rsidRPr="00AA5A64">
        <w:rPr>
          <w:color w:val="000000"/>
          <w:sz w:val="22"/>
          <w:szCs w:val="22"/>
        </w:rPr>
        <w:t xml:space="preserve"> при поставке на условиях п. 2.</w:t>
      </w:r>
      <w:r w:rsidR="001A5EE6" w:rsidRPr="00AA5A64">
        <w:rPr>
          <w:color w:val="000000"/>
          <w:sz w:val="22"/>
          <w:szCs w:val="22"/>
        </w:rPr>
        <w:t>6</w:t>
      </w:r>
      <w:r w:rsidR="00A60F89" w:rsidRPr="00AA5A64">
        <w:rPr>
          <w:color w:val="000000"/>
          <w:sz w:val="22"/>
          <w:szCs w:val="22"/>
        </w:rPr>
        <w:t>.1. настоящего Договора.</w:t>
      </w:r>
    </w:p>
    <w:p w14:paraId="53D81025" w14:textId="30B1D2FE" w:rsidR="000C5C49" w:rsidRPr="00AA5A64" w:rsidRDefault="000C5C49" w:rsidP="000C5C49">
      <w:pPr>
        <w:pStyle w:val="p2"/>
        <w:spacing w:before="0" w:beforeAutospacing="0" w:after="0" w:afterAutospacing="0"/>
        <w:jc w:val="both"/>
        <w:rPr>
          <w:sz w:val="22"/>
          <w:szCs w:val="22"/>
        </w:rPr>
      </w:pPr>
      <w:r w:rsidRPr="00AA5A64">
        <w:rPr>
          <w:bCs/>
          <w:color w:val="000000"/>
          <w:sz w:val="22"/>
          <w:szCs w:val="22"/>
        </w:rPr>
        <w:t>2.1</w:t>
      </w:r>
      <w:r w:rsidR="002C013C" w:rsidRPr="00AA5A64">
        <w:rPr>
          <w:bCs/>
          <w:color w:val="000000"/>
          <w:sz w:val="22"/>
          <w:szCs w:val="22"/>
        </w:rPr>
        <w:t>1</w:t>
      </w:r>
      <w:r w:rsidRPr="00AA5A64">
        <w:rPr>
          <w:bCs/>
          <w:color w:val="000000"/>
          <w:sz w:val="22"/>
          <w:szCs w:val="22"/>
        </w:rPr>
        <w:t>.</w:t>
      </w:r>
      <w:r w:rsidRPr="00AA5A64">
        <w:rPr>
          <w:color w:val="000000"/>
          <w:sz w:val="22"/>
          <w:szCs w:val="22"/>
        </w:rPr>
        <w:t xml:space="preserve"> </w:t>
      </w:r>
      <w:r w:rsidRPr="00AA5A64">
        <w:rPr>
          <w:color w:val="000000"/>
          <w:sz w:val="22"/>
          <w:szCs w:val="22"/>
        </w:rPr>
        <w:tab/>
      </w:r>
      <w:r w:rsidR="006249DE" w:rsidRPr="00AA5A64">
        <w:rPr>
          <w:sz w:val="22"/>
          <w:szCs w:val="22"/>
        </w:rPr>
        <w:t xml:space="preserve">При </w:t>
      </w:r>
      <w:r w:rsidR="000D1ECD" w:rsidRPr="00AA5A64">
        <w:rPr>
          <w:sz w:val="22"/>
          <w:szCs w:val="22"/>
        </w:rPr>
        <w:t xml:space="preserve">поставке </w:t>
      </w:r>
      <w:r w:rsidR="006249DE" w:rsidRPr="00AA5A64">
        <w:rPr>
          <w:sz w:val="22"/>
          <w:szCs w:val="22"/>
        </w:rPr>
        <w:t>Покупател</w:t>
      </w:r>
      <w:r w:rsidR="000D1ECD" w:rsidRPr="00AA5A64">
        <w:rPr>
          <w:sz w:val="22"/>
          <w:szCs w:val="22"/>
        </w:rPr>
        <w:t>ю</w:t>
      </w:r>
      <w:r w:rsidR="006249DE" w:rsidRPr="00AA5A64">
        <w:rPr>
          <w:sz w:val="22"/>
          <w:szCs w:val="22"/>
        </w:rPr>
        <w:t xml:space="preserve"> </w:t>
      </w:r>
      <w:r w:rsidR="000D1ECD" w:rsidRPr="00AA5A64">
        <w:rPr>
          <w:sz w:val="22"/>
          <w:szCs w:val="22"/>
        </w:rPr>
        <w:t>партии Т</w:t>
      </w:r>
      <w:r w:rsidR="006249DE" w:rsidRPr="00AA5A64">
        <w:rPr>
          <w:sz w:val="22"/>
          <w:szCs w:val="22"/>
        </w:rPr>
        <w:t xml:space="preserve">овара в количестве меньше оплаченного, Поставщик не несет ответственности </w:t>
      </w:r>
      <w:r w:rsidR="00A60F89" w:rsidRPr="00AA5A64">
        <w:rPr>
          <w:sz w:val="22"/>
          <w:szCs w:val="22"/>
        </w:rPr>
        <w:t>за недопоставку</w:t>
      </w:r>
      <w:r w:rsidR="006249DE" w:rsidRPr="00AA5A64">
        <w:rPr>
          <w:sz w:val="22"/>
          <w:szCs w:val="22"/>
        </w:rPr>
        <w:t xml:space="preserve">, если </w:t>
      </w:r>
      <w:r w:rsidR="00A60F89" w:rsidRPr="00AA5A64">
        <w:rPr>
          <w:sz w:val="22"/>
          <w:szCs w:val="22"/>
        </w:rPr>
        <w:t xml:space="preserve">количество </w:t>
      </w:r>
      <w:r w:rsidR="000D1ECD" w:rsidRPr="00AA5A64">
        <w:rPr>
          <w:sz w:val="22"/>
          <w:szCs w:val="22"/>
        </w:rPr>
        <w:t xml:space="preserve">партии </w:t>
      </w:r>
      <w:r w:rsidR="00A60F89" w:rsidRPr="00AA5A64">
        <w:rPr>
          <w:sz w:val="22"/>
          <w:szCs w:val="22"/>
        </w:rPr>
        <w:t xml:space="preserve">Товара </w:t>
      </w:r>
      <w:r w:rsidR="006249DE" w:rsidRPr="00AA5A64">
        <w:rPr>
          <w:sz w:val="22"/>
          <w:szCs w:val="22"/>
        </w:rPr>
        <w:t>был</w:t>
      </w:r>
      <w:r w:rsidR="00A60F89" w:rsidRPr="00AA5A64">
        <w:rPr>
          <w:sz w:val="22"/>
          <w:szCs w:val="22"/>
        </w:rPr>
        <w:t>о</w:t>
      </w:r>
      <w:r w:rsidR="006249DE" w:rsidRPr="00AA5A64">
        <w:rPr>
          <w:sz w:val="22"/>
          <w:szCs w:val="22"/>
        </w:rPr>
        <w:t xml:space="preserve"> обусловлен</w:t>
      </w:r>
      <w:r w:rsidR="00A60F89" w:rsidRPr="00AA5A64">
        <w:rPr>
          <w:sz w:val="22"/>
          <w:szCs w:val="22"/>
        </w:rPr>
        <w:t>о</w:t>
      </w:r>
      <w:r w:rsidR="006249DE" w:rsidRPr="00AA5A64">
        <w:rPr>
          <w:sz w:val="22"/>
          <w:szCs w:val="22"/>
        </w:rPr>
        <w:t xml:space="preserve"> автомобильными нормами отгрузки, оптимальной упаковкой ящика</w:t>
      </w:r>
      <w:r w:rsidR="0053146C" w:rsidRPr="00AA5A64">
        <w:rPr>
          <w:sz w:val="22"/>
          <w:szCs w:val="22"/>
        </w:rPr>
        <w:t xml:space="preserve">/многооборотной тары </w:t>
      </w:r>
      <w:r w:rsidR="000D1ECD" w:rsidRPr="00AA5A64">
        <w:rPr>
          <w:sz w:val="22"/>
          <w:szCs w:val="22"/>
        </w:rPr>
        <w:t>и т.д</w:t>
      </w:r>
      <w:r w:rsidR="006249DE" w:rsidRPr="00AA5A64">
        <w:rPr>
          <w:sz w:val="22"/>
          <w:szCs w:val="22"/>
        </w:rPr>
        <w:t xml:space="preserve">. В этом случае Поставщик обязан допоставить </w:t>
      </w:r>
      <w:r w:rsidR="000D1ECD" w:rsidRPr="00AA5A64">
        <w:rPr>
          <w:sz w:val="22"/>
          <w:szCs w:val="22"/>
        </w:rPr>
        <w:t>Т</w:t>
      </w:r>
      <w:r w:rsidR="006249DE" w:rsidRPr="00AA5A64">
        <w:rPr>
          <w:sz w:val="22"/>
          <w:szCs w:val="22"/>
        </w:rPr>
        <w:t>овар с последующими поставками в п</w:t>
      </w:r>
      <w:r w:rsidR="00D77FA5" w:rsidRPr="00AA5A64">
        <w:rPr>
          <w:sz w:val="22"/>
          <w:szCs w:val="22"/>
        </w:rPr>
        <w:t xml:space="preserve">ределах срока действия </w:t>
      </w:r>
      <w:r w:rsidR="004B3558">
        <w:rPr>
          <w:sz w:val="22"/>
          <w:szCs w:val="22"/>
        </w:rPr>
        <w:t>Д</w:t>
      </w:r>
      <w:r w:rsidR="00D77FA5" w:rsidRPr="00AA5A64">
        <w:rPr>
          <w:sz w:val="22"/>
          <w:szCs w:val="22"/>
        </w:rPr>
        <w:t>оговора.</w:t>
      </w:r>
    </w:p>
    <w:p w14:paraId="22F04804" w14:textId="61BEFB04" w:rsidR="006249DE" w:rsidRPr="00AA5A64" w:rsidRDefault="000C5C49" w:rsidP="000C5C49">
      <w:pPr>
        <w:pStyle w:val="p2"/>
        <w:spacing w:before="0" w:beforeAutospacing="0" w:after="0" w:afterAutospacing="0"/>
        <w:jc w:val="both"/>
        <w:rPr>
          <w:color w:val="000000"/>
          <w:sz w:val="22"/>
          <w:szCs w:val="22"/>
        </w:rPr>
      </w:pPr>
      <w:r w:rsidRPr="00AA5A64">
        <w:rPr>
          <w:bCs/>
          <w:sz w:val="22"/>
          <w:szCs w:val="22"/>
        </w:rPr>
        <w:t>2.1</w:t>
      </w:r>
      <w:r w:rsidR="002C013C" w:rsidRPr="00AA5A64">
        <w:rPr>
          <w:bCs/>
          <w:sz w:val="22"/>
          <w:szCs w:val="22"/>
        </w:rPr>
        <w:t>2</w:t>
      </w:r>
      <w:r w:rsidRPr="00AA5A64">
        <w:rPr>
          <w:bCs/>
          <w:sz w:val="22"/>
          <w:szCs w:val="22"/>
        </w:rPr>
        <w:t>.</w:t>
      </w:r>
      <w:r w:rsidRPr="00AA5A64">
        <w:rPr>
          <w:sz w:val="22"/>
          <w:szCs w:val="22"/>
        </w:rPr>
        <w:tab/>
      </w:r>
      <w:r w:rsidR="00614D96" w:rsidRPr="00AA5A64">
        <w:rPr>
          <w:color w:val="000000"/>
          <w:sz w:val="22"/>
          <w:szCs w:val="22"/>
        </w:rPr>
        <w:t xml:space="preserve">Покупатель несет ответственность перед Поставщиком за действия указанного им </w:t>
      </w:r>
      <w:r w:rsidR="00BB0937" w:rsidRPr="00AA5A64">
        <w:rPr>
          <w:color w:val="000000"/>
          <w:sz w:val="22"/>
          <w:szCs w:val="22"/>
        </w:rPr>
        <w:t>Г</w:t>
      </w:r>
      <w:r w:rsidR="00614D96" w:rsidRPr="00AA5A64">
        <w:rPr>
          <w:color w:val="000000"/>
          <w:sz w:val="22"/>
          <w:szCs w:val="22"/>
        </w:rPr>
        <w:t xml:space="preserve">рузополучателя и обязуется перед Поставщиком отвечать в полном объеме за неисполнение (ненадлежащее исполнение) </w:t>
      </w:r>
      <w:r w:rsidR="00BB0937" w:rsidRPr="00AA5A64">
        <w:rPr>
          <w:color w:val="000000"/>
          <w:sz w:val="22"/>
          <w:szCs w:val="22"/>
        </w:rPr>
        <w:lastRenderedPageBreak/>
        <w:t xml:space="preserve">Грузополучателем </w:t>
      </w:r>
      <w:r w:rsidR="00614D96" w:rsidRPr="00AA5A64">
        <w:rPr>
          <w:color w:val="000000"/>
          <w:sz w:val="22"/>
          <w:szCs w:val="22"/>
        </w:rPr>
        <w:t xml:space="preserve">условий настоящего Договора и действующих нормативных актов, а также </w:t>
      </w:r>
      <w:r w:rsidR="00B1070C" w:rsidRPr="00AA5A64">
        <w:rPr>
          <w:color w:val="000000"/>
          <w:sz w:val="22"/>
          <w:szCs w:val="22"/>
        </w:rPr>
        <w:t>возмещает</w:t>
      </w:r>
      <w:r w:rsidR="00614D96" w:rsidRPr="00AA5A64">
        <w:rPr>
          <w:color w:val="000000"/>
          <w:sz w:val="22"/>
          <w:szCs w:val="22"/>
        </w:rPr>
        <w:t xml:space="preserve"> </w:t>
      </w:r>
      <w:r w:rsidR="00791A80">
        <w:rPr>
          <w:color w:val="000000"/>
          <w:sz w:val="22"/>
          <w:szCs w:val="22"/>
        </w:rPr>
        <w:t>причине</w:t>
      </w:r>
      <w:r w:rsidR="00B1070C" w:rsidRPr="00AA5A64">
        <w:rPr>
          <w:color w:val="000000"/>
          <w:sz w:val="22"/>
          <w:szCs w:val="22"/>
        </w:rPr>
        <w:t>нный</w:t>
      </w:r>
      <w:r w:rsidR="00614D96" w:rsidRPr="00AA5A64">
        <w:rPr>
          <w:color w:val="000000"/>
          <w:sz w:val="22"/>
          <w:szCs w:val="22"/>
        </w:rPr>
        <w:t xml:space="preserve"> </w:t>
      </w:r>
      <w:r w:rsidR="00BB0937" w:rsidRPr="00AA5A64">
        <w:rPr>
          <w:color w:val="000000"/>
          <w:sz w:val="22"/>
          <w:szCs w:val="22"/>
        </w:rPr>
        <w:t xml:space="preserve">Грузополучателем </w:t>
      </w:r>
      <w:r w:rsidR="00614D96" w:rsidRPr="00AA5A64">
        <w:rPr>
          <w:color w:val="000000"/>
          <w:sz w:val="22"/>
          <w:szCs w:val="22"/>
        </w:rPr>
        <w:t>вред (ущерб) Поставщику и/или третьим лицам</w:t>
      </w:r>
      <w:r w:rsidRPr="00AA5A64">
        <w:rPr>
          <w:color w:val="000000"/>
          <w:sz w:val="22"/>
          <w:szCs w:val="22"/>
        </w:rPr>
        <w:t>.</w:t>
      </w:r>
      <w:r w:rsidR="006249DE" w:rsidRPr="00AA5A64">
        <w:rPr>
          <w:color w:val="000000"/>
          <w:sz w:val="22"/>
          <w:szCs w:val="22"/>
        </w:rPr>
        <w:t xml:space="preserve"> </w:t>
      </w:r>
    </w:p>
    <w:bookmarkEnd w:id="15"/>
    <w:p w14:paraId="77077C7E" w14:textId="77777777" w:rsidR="00DC6F2E" w:rsidRPr="00AA5A64" w:rsidRDefault="00DC6F2E" w:rsidP="00670149">
      <w:pPr>
        <w:pStyle w:val="p13"/>
        <w:spacing w:before="0" w:beforeAutospacing="0" w:after="0" w:afterAutospacing="0"/>
        <w:jc w:val="both"/>
        <w:rPr>
          <w:sz w:val="22"/>
          <w:szCs w:val="22"/>
        </w:rPr>
      </w:pPr>
    </w:p>
    <w:bookmarkEnd w:id="13"/>
    <w:p w14:paraId="753FF311" w14:textId="34A57828" w:rsidR="00A738AF" w:rsidRPr="00AA5A64" w:rsidRDefault="00A86A83" w:rsidP="00A86A83">
      <w:pPr>
        <w:shd w:val="clear" w:color="auto" w:fill="FFFFFF"/>
        <w:spacing w:after="0" w:line="240" w:lineRule="auto"/>
        <w:jc w:val="both"/>
        <w:rPr>
          <w:rStyle w:val="s1"/>
          <w:rFonts w:ascii="Times New Roman" w:hAnsi="Times New Roman"/>
          <w:b/>
        </w:rPr>
      </w:pPr>
      <w:r w:rsidRPr="00AA5A64">
        <w:rPr>
          <w:rStyle w:val="s1"/>
          <w:rFonts w:ascii="Times New Roman" w:hAnsi="Times New Roman"/>
          <w:b/>
          <w:color w:val="000000"/>
        </w:rPr>
        <w:t xml:space="preserve">3. </w:t>
      </w:r>
      <w:r w:rsidR="00A738AF" w:rsidRPr="00AA5A64">
        <w:rPr>
          <w:rStyle w:val="s1"/>
          <w:rFonts w:ascii="Times New Roman" w:hAnsi="Times New Roman"/>
          <w:b/>
          <w:color w:val="000000"/>
        </w:rPr>
        <w:t>КАЧЕСТВО И КОМПЛЕКТНОСТЬ ТОВАРА</w:t>
      </w:r>
      <w:r w:rsidR="0053146C" w:rsidRPr="00AA5A64">
        <w:rPr>
          <w:rStyle w:val="s1"/>
          <w:rFonts w:ascii="Times New Roman" w:hAnsi="Times New Roman"/>
          <w:b/>
          <w:color w:val="000000"/>
        </w:rPr>
        <w:t>. ПРИЕМКА ТОВАРА</w:t>
      </w:r>
      <w:r w:rsidR="0060709D" w:rsidRPr="00AA5A64">
        <w:rPr>
          <w:rStyle w:val="s1"/>
          <w:rFonts w:ascii="Times New Roman" w:hAnsi="Times New Roman"/>
          <w:b/>
          <w:color w:val="000000"/>
        </w:rPr>
        <w:t xml:space="preserve">. </w:t>
      </w:r>
    </w:p>
    <w:p w14:paraId="17743BED" w14:textId="087E2359" w:rsidR="00A2077A" w:rsidRPr="00AA5A64" w:rsidRDefault="00E46B43" w:rsidP="00E46B43">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sz w:val="22"/>
          <w:szCs w:val="22"/>
        </w:rPr>
        <w:t xml:space="preserve">3.1. </w:t>
      </w:r>
      <w:r w:rsidR="00A738AF" w:rsidRPr="00AA5A64">
        <w:rPr>
          <w:rFonts w:ascii="Times New Roman" w:hAnsi="Times New Roman" w:cs="Times New Roman"/>
          <w:sz w:val="22"/>
          <w:szCs w:val="22"/>
        </w:rPr>
        <w:t>Качеств</w:t>
      </w:r>
      <w:r w:rsidR="00E73CA0" w:rsidRPr="00AA5A64">
        <w:rPr>
          <w:rFonts w:ascii="Times New Roman" w:hAnsi="Times New Roman" w:cs="Times New Roman"/>
          <w:sz w:val="22"/>
          <w:szCs w:val="22"/>
        </w:rPr>
        <w:t>о и комплектность поставляемых Т</w:t>
      </w:r>
      <w:r w:rsidR="00A738AF" w:rsidRPr="00AA5A64">
        <w:rPr>
          <w:rFonts w:ascii="Times New Roman" w:hAnsi="Times New Roman" w:cs="Times New Roman"/>
          <w:sz w:val="22"/>
          <w:szCs w:val="22"/>
        </w:rPr>
        <w:t>оваров должны соответствовать требованиям</w:t>
      </w:r>
      <w:r w:rsidR="00DA358D" w:rsidRPr="00AA5A64">
        <w:rPr>
          <w:rFonts w:ascii="Times New Roman" w:hAnsi="Times New Roman" w:cs="Times New Roman"/>
          <w:sz w:val="22"/>
          <w:szCs w:val="22"/>
        </w:rPr>
        <w:t xml:space="preserve"> </w:t>
      </w:r>
      <w:r w:rsidR="00610CD8" w:rsidRPr="00BC7D80">
        <w:rPr>
          <w:rFonts w:ascii="Times New Roman" w:hAnsi="Times New Roman" w:cs="Times New Roman"/>
          <w:sz w:val="22"/>
          <w:szCs w:val="22"/>
        </w:rPr>
        <w:t>техн</w:t>
      </w:r>
      <w:r w:rsidR="006A7BAA" w:rsidRPr="00BC7D80">
        <w:rPr>
          <w:rFonts w:ascii="Times New Roman" w:hAnsi="Times New Roman" w:cs="Times New Roman"/>
          <w:sz w:val="22"/>
          <w:szCs w:val="22"/>
        </w:rPr>
        <w:t>ологических</w:t>
      </w:r>
      <w:r w:rsidR="00610CD8" w:rsidRPr="00AA5A64">
        <w:rPr>
          <w:rFonts w:ascii="Times New Roman" w:hAnsi="Times New Roman" w:cs="Times New Roman"/>
          <w:sz w:val="22"/>
          <w:szCs w:val="22"/>
        </w:rPr>
        <w:t xml:space="preserve"> регламентов, </w:t>
      </w:r>
      <w:r w:rsidR="00DA358D" w:rsidRPr="00AA5A64">
        <w:rPr>
          <w:rFonts w:ascii="Times New Roman" w:hAnsi="Times New Roman" w:cs="Times New Roman"/>
          <w:sz w:val="22"/>
          <w:szCs w:val="22"/>
        </w:rPr>
        <w:t>ГОСТ</w:t>
      </w:r>
      <w:r w:rsidR="00276E47" w:rsidRPr="00AA5A64">
        <w:rPr>
          <w:rFonts w:ascii="Times New Roman" w:hAnsi="Times New Roman" w:cs="Times New Roman"/>
          <w:sz w:val="22"/>
          <w:szCs w:val="22"/>
        </w:rPr>
        <w:t xml:space="preserve">, </w:t>
      </w:r>
      <w:r w:rsidR="00DA358D" w:rsidRPr="00AA5A64">
        <w:rPr>
          <w:rFonts w:ascii="Times New Roman" w:hAnsi="Times New Roman" w:cs="Times New Roman"/>
          <w:sz w:val="22"/>
          <w:szCs w:val="22"/>
        </w:rPr>
        <w:t xml:space="preserve">СТО Поставщика </w:t>
      </w:r>
      <w:r w:rsidR="00DA358D" w:rsidRPr="00AA5A64">
        <w:rPr>
          <w:rFonts w:ascii="Times New Roman" w:hAnsi="Times New Roman" w:cs="Times New Roman"/>
          <w:color w:val="auto"/>
          <w:sz w:val="22"/>
          <w:szCs w:val="22"/>
        </w:rPr>
        <w:t xml:space="preserve">и </w:t>
      </w:r>
      <w:proofErr w:type="gramStart"/>
      <w:r w:rsidR="00DA358D" w:rsidRPr="00AA5A64">
        <w:rPr>
          <w:rFonts w:ascii="Times New Roman" w:hAnsi="Times New Roman" w:cs="Times New Roman"/>
          <w:color w:val="auto"/>
          <w:sz w:val="22"/>
          <w:szCs w:val="22"/>
        </w:rPr>
        <w:t>иным стандартам</w:t>
      </w:r>
      <w:proofErr w:type="gramEnd"/>
      <w:r w:rsidR="00DA358D" w:rsidRPr="00AA5A64">
        <w:rPr>
          <w:rFonts w:ascii="Times New Roman" w:hAnsi="Times New Roman" w:cs="Times New Roman"/>
          <w:color w:val="auto"/>
          <w:sz w:val="22"/>
          <w:szCs w:val="22"/>
        </w:rPr>
        <w:t xml:space="preserve"> и техническим условиям, установленным для данного вида Товара</w:t>
      </w:r>
      <w:r w:rsidR="00686C9B" w:rsidRPr="00AA5A64">
        <w:rPr>
          <w:rFonts w:ascii="Times New Roman" w:hAnsi="Times New Roman" w:cs="Times New Roman"/>
          <w:color w:val="auto"/>
          <w:sz w:val="22"/>
          <w:szCs w:val="22"/>
        </w:rPr>
        <w:t>.</w:t>
      </w:r>
      <w:r w:rsidR="00A2077A" w:rsidRPr="00AA5A64">
        <w:rPr>
          <w:rFonts w:ascii="Times New Roman" w:hAnsi="Times New Roman" w:cs="Times New Roman"/>
          <w:sz w:val="22"/>
          <w:szCs w:val="22"/>
        </w:rPr>
        <w:t xml:space="preserve"> </w:t>
      </w:r>
    </w:p>
    <w:p w14:paraId="252C7557" w14:textId="1529C23A" w:rsidR="00A2077A" w:rsidRPr="00AA5A64" w:rsidRDefault="00A2077A" w:rsidP="00A2077A">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 xml:space="preserve">Качество </w:t>
      </w:r>
      <w:r w:rsidR="00791A80">
        <w:rPr>
          <w:rFonts w:ascii="Times New Roman" w:hAnsi="Times New Roman" w:cs="Times New Roman"/>
          <w:color w:val="auto"/>
          <w:sz w:val="22"/>
          <w:szCs w:val="22"/>
        </w:rPr>
        <w:t>Т</w:t>
      </w:r>
      <w:r w:rsidRPr="00AA5A64">
        <w:rPr>
          <w:rFonts w:ascii="Times New Roman" w:hAnsi="Times New Roman" w:cs="Times New Roman"/>
          <w:color w:val="auto"/>
          <w:sz w:val="22"/>
          <w:szCs w:val="22"/>
        </w:rPr>
        <w:t xml:space="preserve">овара подтверждается </w:t>
      </w:r>
      <w:r w:rsidR="00B1070C" w:rsidRPr="00AA5A64">
        <w:rPr>
          <w:rFonts w:ascii="Times New Roman" w:hAnsi="Times New Roman" w:cs="Times New Roman"/>
          <w:color w:val="auto"/>
          <w:sz w:val="22"/>
          <w:szCs w:val="22"/>
        </w:rPr>
        <w:t>соответствующими документами</w:t>
      </w:r>
      <w:r w:rsidRPr="00AA5A64">
        <w:rPr>
          <w:rFonts w:ascii="Times New Roman" w:hAnsi="Times New Roman" w:cs="Times New Roman"/>
          <w:color w:val="auto"/>
          <w:sz w:val="22"/>
          <w:szCs w:val="22"/>
        </w:rPr>
        <w:t>. Поставщик гарантирует соответствие предусмотренных к поставке стеклопакетов требованиям стандартов ГОСТ 24866-2014 (с учетом специфических требований, предъявляемых к исходным видам стекол).</w:t>
      </w:r>
    </w:p>
    <w:p w14:paraId="61E0830D" w14:textId="60E605F4" w:rsidR="00E46B43" w:rsidRPr="00AA5A64" w:rsidRDefault="00A2077A" w:rsidP="005A5A81">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Закаленное стекло должно соответствовать требованиям ГОСТ 30698-2014, СТО 94610236-004-2016, с учетом специфических требований, предъявляемых к исходным видам стекол.</w:t>
      </w:r>
      <w:r w:rsidR="00B94908" w:rsidRPr="00AA5A64">
        <w:rPr>
          <w:rFonts w:ascii="Times New Roman" w:hAnsi="Times New Roman" w:cs="Times New Roman"/>
          <w:color w:val="auto"/>
          <w:sz w:val="22"/>
          <w:szCs w:val="22"/>
        </w:rPr>
        <w:t xml:space="preserve"> </w:t>
      </w:r>
      <w:r w:rsidRPr="00AA5A64">
        <w:rPr>
          <w:rFonts w:ascii="Times New Roman" w:hAnsi="Times New Roman" w:cs="Times New Roman"/>
          <w:color w:val="auto"/>
          <w:sz w:val="22"/>
          <w:szCs w:val="22"/>
        </w:rPr>
        <w:t>Стеклопакеты из моллированного стекла должны соответствовать требованиям СТО 7802445776-</w:t>
      </w:r>
      <w:r w:rsidRPr="00BC7D80">
        <w:rPr>
          <w:rFonts w:ascii="Times New Roman" w:hAnsi="Times New Roman" w:cs="Times New Roman"/>
          <w:color w:val="auto"/>
          <w:sz w:val="22"/>
          <w:szCs w:val="22"/>
        </w:rPr>
        <w:t>001-20</w:t>
      </w:r>
      <w:r w:rsidR="006A7BAA" w:rsidRPr="00BC7D80">
        <w:rPr>
          <w:rFonts w:ascii="Times New Roman" w:hAnsi="Times New Roman" w:cs="Times New Roman"/>
          <w:color w:val="auto"/>
          <w:sz w:val="22"/>
          <w:szCs w:val="22"/>
        </w:rPr>
        <w:t>22</w:t>
      </w:r>
      <w:r w:rsidR="00B94908" w:rsidRPr="00BC7D80">
        <w:rPr>
          <w:rFonts w:ascii="Times New Roman" w:hAnsi="Times New Roman" w:cs="Times New Roman"/>
          <w:color w:val="auto"/>
          <w:sz w:val="22"/>
          <w:szCs w:val="22"/>
        </w:rPr>
        <w:t>, с</w:t>
      </w:r>
      <w:r w:rsidRPr="00BC7D80">
        <w:rPr>
          <w:rFonts w:ascii="Times New Roman" w:hAnsi="Times New Roman" w:cs="Times New Roman"/>
          <w:color w:val="auto"/>
          <w:sz w:val="22"/>
          <w:szCs w:val="22"/>
        </w:rPr>
        <w:t>темалит должен соответствовать требованиям СТО 94610236-002-2016</w:t>
      </w:r>
      <w:r w:rsidR="00B94908" w:rsidRPr="00BC7D80">
        <w:rPr>
          <w:rFonts w:ascii="Times New Roman" w:hAnsi="Times New Roman" w:cs="Times New Roman"/>
          <w:color w:val="auto"/>
          <w:sz w:val="22"/>
          <w:szCs w:val="22"/>
        </w:rPr>
        <w:t>, м</w:t>
      </w:r>
      <w:r w:rsidRPr="00BC7D80">
        <w:rPr>
          <w:rFonts w:ascii="Times New Roman" w:hAnsi="Times New Roman" w:cs="Times New Roman"/>
          <w:color w:val="auto"/>
          <w:sz w:val="22"/>
          <w:szCs w:val="22"/>
        </w:rPr>
        <w:t xml:space="preserve">ногослойное стекло должно соответствовать требованиям </w:t>
      </w:r>
      <w:r w:rsidR="006A7BAA" w:rsidRPr="00BC7D80">
        <w:rPr>
          <w:rFonts w:ascii="Times New Roman" w:hAnsi="Times New Roman" w:cs="Times New Roman"/>
          <w:color w:val="auto"/>
          <w:sz w:val="22"/>
          <w:szCs w:val="22"/>
        </w:rPr>
        <w:t>СТО 94610236-003-2020</w:t>
      </w:r>
      <w:r w:rsidR="00B94908" w:rsidRPr="00BC7D80">
        <w:rPr>
          <w:rFonts w:ascii="Times New Roman" w:hAnsi="Times New Roman" w:cs="Times New Roman"/>
          <w:color w:val="auto"/>
          <w:sz w:val="22"/>
          <w:szCs w:val="22"/>
        </w:rPr>
        <w:t>, с</w:t>
      </w:r>
      <w:r w:rsidRPr="00BC7D80">
        <w:rPr>
          <w:rFonts w:ascii="Times New Roman" w:hAnsi="Times New Roman" w:cs="Times New Roman"/>
          <w:color w:val="auto"/>
          <w:sz w:val="22"/>
          <w:szCs w:val="22"/>
        </w:rPr>
        <w:t xml:space="preserve">текло с низкоэмиссионным мягким покрытием должно соответствовать требованиям ГОСТ </w:t>
      </w:r>
      <w:r w:rsidR="006A7BAA" w:rsidRPr="00BC7D80">
        <w:rPr>
          <w:rFonts w:ascii="Times New Roman" w:hAnsi="Times New Roman" w:cs="Times New Roman"/>
          <w:color w:val="auto"/>
          <w:sz w:val="22"/>
          <w:szCs w:val="22"/>
        </w:rPr>
        <w:t>32562.1-2013</w:t>
      </w:r>
      <w:r w:rsidR="00B94908" w:rsidRPr="00BC7D80">
        <w:rPr>
          <w:rFonts w:ascii="Times New Roman" w:hAnsi="Times New Roman" w:cs="Times New Roman"/>
          <w:color w:val="auto"/>
          <w:sz w:val="22"/>
          <w:szCs w:val="22"/>
        </w:rPr>
        <w:t>, а также</w:t>
      </w:r>
      <w:r w:rsidRPr="00BC7D80">
        <w:rPr>
          <w:rFonts w:ascii="Times New Roman" w:hAnsi="Times New Roman" w:cs="Times New Roman"/>
          <w:color w:val="auto"/>
          <w:sz w:val="22"/>
          <w:szCs w:val="22"/>
        </w:rPr>
        <w:t xml:space="preserve"> иным стандартам и техническим условиям, установленным для данного вида Товар</w:t>
      </w:r>
      <w:r w:rsidR="005A5A81" w:rsidRPr="00BC7D80">
        <w:rPr>
          <w:rFonts w:ascii="Times New Roman" w:hAnsi="Times New Roman" w:cs="Times New Roman"/>
          <w:color w:val="auto"/>
          <w:sz w:val="22"/>
          <w:szCs w:val="22"/>
        </w:rPr>
        <w:t>а.</w:t>
      </w:r>
      <w:r w:rsidR="00E46B43" w:rsidRPr="00AA5A64">
        <w:rPr>
          <w:rFonts w:ascii="Times New Roman" w:hAnsi="Times New Roman" w:cs="Times New Roman"/>
          <w:color w:val="auto"/>
          <w:sz w:val="22"/>
          <w:szCs w:val="22"/>
        </w:rPr>
        <w:t xml:space="preserve"> </w:t>
      </w:r>
    </w:p>
    <w:p w14:paraId="41D3158D" w14:textId="3F22D3B8" w:rsidR="00CA10FE" w:rsidRPr="00AA5A64" w:rsidRDefault="00CA10FE" w:rsidP="00CA10FE">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Соответствие Товара требованиям ГОСТ и иных нормативных документов гарантируется при условии эксплуатации Товара в условиях</w:t>
      </w:r>
      <w:r w:rsidR="004B3558">
        <w:rPr>
          <w:rFonts w:ascii="Times New Roman" w:hAnsi="Times New Roman" w:cs="Times New Roman"/>
          <w:color w:val="auto"/>
          <w:sz w:val="22"/>
          <w:szCs w:val="22"/>
        </w:rPr>
        <w:t>,</w:t>
      </w:r>
      <w:r w:rsidRPr="00AA5A64">
        <w:rPr>
          <w:rFonts w:ascii="Times New Roman" w:hAnsi="Times New Roman" w:cs="Times New Roman"/>
          <w:color w:val="auto"/>
          <w:sz w:val="22"/>
          <w:szCs w:val="22"/>
        </w:rPr>
        <w:t xml:space="preserve"> не отличающихся от тех, при которых производится контроль качества изделий, согласно ГОСТов и иных нормативных документов, при условии отсутствия эксплуатационных нагрузок (ветровых, температурных, перепадов давления и других, возникающих из-за условий эксплуатации). Соответствие Товара требованиям ГОСТов и иных нормативных документов в фактических условиях эксплуатации зависит от правильности проектирования Товара Покупателем.</w:t>
      </w:r>
    </w:p>
    <w:p w14:paraId="4F4CB288" w14:textId="274C8F51" w:rsidR="00CA10FE" w:rsidRPr="00AA5A64" w:rsidRDefault="00E46B43" w:rsidP="00CA10FE">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 xml:space="preserve">3.2. </w:t>
      </w:r>
      <w:r w:rsidR="00A2077A" w:rsidRPr="00AA5A64">
        <w:rPr>
          <w:rFonts w:ascii="Times New Roman" w:hAnsi="Times New Roman" w:cs="Times New Roman"/>
          <w:color w:val="auto"/>
          <w:sz w:val="22"/>
          <w:szCs w:val="22"/>
        </w:rPr>
        <w:t xml:space="preserve">Товары, на которые не установлен ГОСТ, должны соответствовать: требованиям, согласованным </w:t>
      </w:r>
      <w:r w:rsidR="004B3558">
        <w:rPr>
          <w:rFonts w:ascii="Times New Roman" w:hAnsi="Times New Roman" w:cs="Times New Roman"/>
          <w:color w:val="auto"/>
          <w:sz w:val="22"/>
          <w:szCs w:val="22"/>
        </w:rPr>
        <w:t>С</w:t>
      </w:r>
      <w:r w:rsidR="00A2077A" w:rsidRPr="00AA5A64">
        <w:rPr>
          <w:rFonts w:ascii="Times New Roman" w:hAnsi="Times New Roman" w:cs="Times New Roman"/>
          <w:color w:val="auto"/>
          <w:sz w:val="22"/>
          <w:szCs w:val="22"/>
        </w:rPr>
        <w:t xml:space="preserve">торонами, а если требования не согласованы, то образцу, согласованному Сторонами, либо стандартам или техническим условиям </w:t>
      </w:r>
      <w:r w:rsidR="00B1070C" w:rsidRPr="00AA5A64">
        <w:rPr>
          <w:rFonts w:ascii="Times New Roman" w:hAnsi="Times New Roman" w:cs="Times New Roman"/>
          <w:color w:val="auto"/>
          <w:sz w:val="22"/>
          <w:szCs w:val="22"/>
        </w:rPr>
        <w:t xml:space="preserve">Поставщика </w:t>
      </w:r>
      <w:r w:rsidR="00A2077A" w:rsidRPr="00AA5A64">
        <w:rPr>
          <w:rFonts w:ascii="Times New Roman" w:hAnsi="Times New Roman" w:cs="Times New Roman"/>
          <w:color w:val="auto"/>
          <w:sz w:val="22"/>
          <w:szCs w:val="22"/>
        </w:rPr>
        <w:t>(ТУ; СТО).</w:t>
      </w:r>
      <w:r w:rsidR="005A5A81" w:rsidRPr="00AA5A64">
        <w:rPr>
          <w:rFonts w:ascii="Times New Roman" w:hAnsi="Times New Roman" w:cs="Times New Roman"/>
          <w:color w:val="auto"/>
          <w:sz w:val="22"/>
          <w:szCs w:val="22"/>
        </w:rPr>
        <w:t xml:space="preserve"> </w:t>
      </w:r>
    </w:p>
    <w:p w14:paraId="760BC84E" w14:textId="3B396220" w:rsidR="00CA10FE" w:rsidRPr="00AA5A64" w:rsidRDefault="00CA10FE" w:rsidP="00CA10FE">
      <w:pPr>
        <w:pStyle w:val="Default"/>
        <w:shd w:val="clear" w:color="auto" w:fill="FFFFFF"/>
        <w:jc w:val="both"/>
        <w:rPr>
          <w:rFonts w:ascii="Times New Roman" w:hAnsi="Times New Roman" w:cs="Times New Roman"/>
          <w:color w:val="auto"/>
          <w:sz w:val="22"/>
          <w:szCs w:val="22"/>
        </w:rPr>
      </w:pPr>
      <w:r w:rsidRPr="00AA5A64">
        <w:rPr>
          <w:rFonts w:ascii="Times New Roman" w:hAnsi="Times New Roman" w:cs="Times New Roman"/>
          <w:color w:val="auto"/>
          <w:sz w:val="22"/>
          <w:szCs w:val="22"/>
        </w:rPr>
        <w:t xml:space="preserve">Допустимые параметры, применяемые при оценке качества изделий со специфическими свойствами указываются в Приложении № 3 настоящего </w:t>
      </w:r>
      <w:r w:rsidR="004B3558">
        <w:rPr>
          <w:rFonts w:ascii="Times New Roman" w:hAnsi="Times New Roman" w:cs="Times New Roman"/>
          <w:color w:val="auto"/>
          <w:sz w:val="22"/>
          <w:szCs w:val="22"/>
        </w:rPr>
        <w:t>Д</w:t>
      </w:r>
      <w:r w:rsidRPr="00AA5A64">
        <w:rPr>
          <w:rFonts w:ascii="Times New Roman" w:hAnsi="Times New Roman" w:cs="Times New Roman"/>
          <w:color w:val="auto"/>
          <w:sz w:val="22"/>
          <w:szCs w:val="22"/>
        </w:rPr>
        <w:t xml:space="preserve">оговора и имеют преимущественное значение при разрешении спорных вопросов по качеству. </w:t>
      </w:r>
    </w:p>
    <w:p w14:paraId="64F40B1B" w14:textId="741A277A" w:rsidR="00F14BFD" w:rsidRPr="00AA5A64" w:rsidRDefault="00E46B43" w:rsidP="00E46B43">
      <w:pPr>
        <w:pStyle w:val="Default"/>
        <w:shd w:val="clear" w:color="auto" w:fill="FFFFFF"/>
        <w:jc w:val="both"/>
        <w:rPr>
          <w:rFonts w:ascii="Times New Roman" w:hAnsi="Times New Roman" w:cs="Times New Roman"/>
          <w:sz w:val="22"/>
          <w:szCs w:val="22"/>
        </w:rPr>
      </w:pPr>
      <w:r w:rsidRPr="00AA5A64">
        <w:rPr>
          <w:rFonts w:ascii="Times New Roman" w:hAnsi="Times New Roman" w:cs="Times New Roman"/>
          <w:sz w:val="22"/>
          <w:szCs w:val="22"/>
        </w:rPr>
        <w:t xml:space="preserve">3.3. </w:t>
      </w:r>
      <w:r w:rsidR="00B221A0" w:rsidRPr="00AA5A64">
        <w:rPr>
          <w:rFonts w:ascii="Times New Roman" w:hAnsi="Times New Roman" w:cs="Times New Roman"/>
          <w:sz w:val="22"/>
          <w:szCs w:val="22"/>
        </w:rPr>
        <w:t xml:space="preserve">Поставщик устанавливает срок службы (эксплуатации) Товара – </w:t>
      </w:r>
      <w:r w:rsidR="00B221A0" w:rsidRPr="00AA5A64">
        <w:rPr>
          <w:rFonts w:ascii="Times New Roman" w:hAnsi="Times New Roman" w:cs="Times New Roman"/>
          <w:bCs/>
          <w:sz w:val="22"/>
          <w:szCs w:val="22"/>
        </w:rPr>
        <w:t>5 (Пять) лет</w:t>
      </w:r>
      <w:r w:rsidR="00B221A0" w:rsidRPr="00AA5A64">
        <w:rPr>
          <w:rFonts w:ascii="Times New Roman" w:hAnsi="Times New Roman" w:cs="Times New Roman"/>
          <w:b/>
          <w:bCs/>
          <w:sz w:val="22"/>
          <w:szCs w:val="22"/>
        </w:rPr>
        <w:t xml:space="preserve"> </w:t>
      </w:r>
      <w:r w:rsidR="00B221A0" w:rsidRPr="00AA5A64">
        <w:rPr>
          <w:rFonts w:ascii="Times New Roman" w:hAnsi="Times New Roman" w:cs="Times New Roman"/>
          <w:sz w:val="22"/>
          <w:szCs w:val="22"/>
        </w:rPr>
        <w:t xml:space="preserve">с момента </w:t>
      </w:r>
      <w:r w:rsidRPr="00AA5A64">
        <w:rPr>
          <w:rFonts w:ascii="Times New Roman" w:hAnsi="Times New Roman" w:cs="Times New Roman"/>
          <w:sz w:val="22"/>
          <w:szCs w:val="22"/>
        </w:rPr>
        <w:t>изготовления</w:t>
      </w:r>
      <w:r w:rsidR="00B221A0" w:rsidRPr="00AA5A64">
        <w:rPr>
          <w:rFonts w:ascii="Times New Roman" w:hAnsi="Times New Roman" w:cs="Times New Roman"/>
          <w:sz w:val="22"/>
          <w:szCs w:val="22"/>
        </w:rPr>
        <w:t xml:space="preserve"> Товар</w:t>
      </w:r>
      <w:r w:rsidRPr="00AA5A64">
        <w:rPr>
          <w:rFonts w:ascii="Times New Roman" w:hAnsi="Times New Roman" w:cs="Times New Roman"/>
          <w:sz w:val="22"/>
          <w:szCs w:val="22"/>
        </w:rPr>
        <w:t>а</w:t>
      </w:r>
      <w:r w:rsidR="00B221A0" w:rsidRPr="00AA5A64">
        <w:rPr>
          <w:rFonts w:ascii="Times New Roman" w:hAnsi="Times New Roman" w:cs="Times New Roman"/>
          <w:sz w:val="22"/>
          <w:szCs w:val="22"/>
        </w:rPr>
        <w:t>.</w:t>
      </w:r>
    </w:p>
    <w:p w14:paraId="795CAF76" w14:textId="07BBA8F2" w:rsidR="007543DA" w:rsidRPr="00AA5A64" w:rsidRDefault="00F14BFD" w:rsidP="00F14BFD">
      <w:pPr>
        <w:pStyle w:val="Default"/>
        <w:jc w:val="both"/>
        <w:rPr>
          <w:rFonts w:ascii="Times New Roman" w:hAnsi="Times New Roman" w:cs="Times New Roman"/>
          <w:sz w:val="22"/>
          <w:szCs w:val="22"/>
        </w:rPr>
      </w:pPr>
      <w:r w:rsidRPr="00AA5A64">
        <w:rPr>
          <w:rFonts w:ascii="Times New Roman" w:hAnsi="Times New Roman" w:cs="Times New Roman"/>
          <w:color w:val="auto"/>
          <w:sz w:val="22"/>
          <w:szCs w:val="22"/>
          <w:shd w:val="clear" w:color="auto" w:fill="FFFFFF"/>
        </w:rPr>
        <w:t xml:space="preserve">3.4. </w:t>
      </w:r>
      <w:r w:rsidR="000314D6" w:rsidRPr="00AA5A64">
        <w:rPr>
          <w:rFonts w:ascii="Times New Roman" w:hAnsi="Times New Roman" w:cs="Times New Roman"/>
          <w:color w:val="auto"/>
          <w:sz w:val="22"/>
          <w:szCs w:val="22"/>
          <w:shd w:val="clear" w:color="auto" w:fill="FFFFFF"/>
        </w:rPr>
        <w:t xml:space="preserve">Гарантийный срок на Товар установлен в соответствии с ГОСТ. </w:t>
      </w:r>
      <w:r w:rsidR="000D04DF" w:rsidRPr="00AA5A64">
        <w:rPr>
          <w:rFonts w:ascii="Times New Roman" w:hAnsi="Times New Roman" w:cs="Times New Roman"/>
          <w:sz w:val="22"/>
          <w:szCs w:val="22"/>
        </w:rPr>
        <w:t xml:space="preserve">Гарантийные </w:t>
      </w:r>
      <w:r w:rsidR="00B1070C" w:rsidRPr="00AA5A64">
        <w:rPr>
          <w:rFonts w:ascii="Times New Roman" w:hAnsi="Times New Roman" w:cs="Times New Roman"/>
          <w:sz w:val="22"/>
          <w:szCs w:val="22"/>
        </w:rPr>
        <w:t xml:space="preserve">обязательства </w:t>
      </w:r>
      <w:r w:rsidR="000D04DF" w:rsidRPr="00AA5A64">
        <w:rPr>
          <w:rFonts w:ascii="Times New Roman" w:hAnsi="Times New Roman" w:cs="Times New Roman"/>
          <w:sz w:val="22"/>
          <w:szCs w:val="22"/>
        </w:rPr>
        <w:t>Поставщика действуют исключительно при соблюдении Покупателем</w:t>
      </w:r>
      <w:r w:rsidR="007543DA" w:rsidRPr="00AA5A64">
        <w:rPr>
          <w:rFonts w:ascii="Times New Roman" w:hAnsi="Times New Roman" w:cs="Times New Roman"/>
          <w:sz w:val="22"/>
          <w:szCs w:val="22"/>
        </w:rPr>
        <w:t xml:space="preserve"> и иными лицами, использующими Товар,</w:t>
      </w:r>
      <w:r w:rsidR="000D04DF" w:rsidRPr="00AA5A64">
        <w:rPr>
          <w:rFonts w:ascii="Times New Roman" w:hAnsi="Times New Roman" w:cs="Times New Roman"/>
          <w:sz w:val="22"/>
          <w:szCs w:val="22"/>
        </w:rPr>
        <w:t xml:space="preserve"> требований настоящего </w:t>
      </w:r>
      <w:r w:rsidR="004B3558">
        <w:rPr>
          <w:rFonts w:ascii="Times New Roman" w:hAnsi="Times New Roman" w:cs="Times New Roman"/>
          <w:sz w:val="22"/>
          <w:szCs w:val="22"/>
        </w:rPr>
        <w:t>Д</w:t>
      </w:r>
      <w:r w:rsidR="000D04DF" w:rsidRPr="00AA5A64">
        <w:rPr>
          <w:rFonts w:ascii="Times New Roman" w:hAnsi="Times New Roman" w:cs="Times New Roman"/>
          <w:sz w:val="22"/>
          <w:szCs w:val="22"/>
        </w:rPr>
        <w:t xml:space="preserve">оговора, ГОСТ, СТО Поставщика, стандартов, технических условий и иных нормативных актов, касающихся проектирования, упаковки, транспортировки, хранения, эксплуатации и монтажа, а также области их применения, согласно действующим строительным нормам. </w:t>
      </w:r>
    </w:p>
    <w:p w14:paraId="4E71E6C2" w14:textId="0B896E8B" w:rsidR="000D04DF" w:rsidRPr="00AA5A64" w:rsidRDefault="007543DA" w:rsidP="00F14BFD">
      <w:pPr>
        <w:pStyle w:val="Default"/>
        <w:jc w:val="both"/>
        <w:rPr>
          <w:rFonts w:ascii="Times New Roman" w:hAnsi="Times New Roman" w:cs="Times New Roman"/>
          <w:sz w:val="22"/>
          <w:szCs w:val="22"/>
        </w:rPr>
      </w:pPr>
      <w:r w:rsidRPr="00AA5A64">
        <w:rPr>
          <w:rFonts w:ascii="Times New Roman" w:hAnsi="Times New Roman" w:cs="Times New Roman"/>
          <w:sz w:val="22"/>
          <w:szCs w:val="22"/>
        </w:rPr>
        <w:t xml:space="preserve">3.5. Поставщик не несет ответственности за качество </w:t>
      </w:r>
      <w:r w:rsidR="000D04DF" w:rsidRPr="00AA5A64">
        <w:rPr>
          <w:rFonts w:ascii="Times New Roman" w:hAnsi="Times New Roman" w:cs="Times New Roman"/>
          <w:sz w:val="22"/>
          <w:szCs w:val="22"/>
        </w:rPr>
        <w:t>Товар</w:t>
      </w:r>
      <w:r w:rsidRPr="00AA5A64">
        <w:rPr>
          <w:rFonts w:ascii="Times New Roman" w:hAnsi="Times New Roman" w:cs="Times New Roman"/>
          <w:sz w:val="22"/>
          <w:szCs w:val="22"/>
        </w:rPr>
        <w:t>а</w:t>
      </w:r>
      <w:r w:rsidR="000D04DF" w:rsidRPr="00AA5A64">
        <w:rPr>
          <w:rFonts w:ascii="Times New Roman" w:hAnsi="Times New Roman" w:cs="Times New Roman"/>
          <w:sz w:val="22"/>
          <w:szCs w:val="22"/>
        </w:rPr>
        <w:t xml:space="preserve"> при проектировании, упаковке, транспортировке, хранении, эксплуатации и монтаже которого были допущены какие-либо нарушения требований</w:t>
      </w:r>
      <w:r w:rsidR="000314D6" w:rsidRPr="00AA5A64">
        <w:rPr>
          <w:rFonts w:ascii="Times New Roman" w:hAnsi="Times New Roman" w:cs="Times New Roman"/>
          <w:sz w:val="22"/>
          <w:szCs w:val="22"/>
        </w:rPr>
        <w:t>, указанных              в п. 3.4 Договора;</w:t>
      </w:r>
      <w:r w:rsidRPr="00AA5A64">
        <w:rPr>
          <w:rFonts w:ascii="Times New Roman" w:hAnsi="Times New Roman" w:cs="Times New Roman"/>
          <w:sz w:val="22"/>
          <w:szCs w:val="22"/>
        </w:rPr>
        <w:t xml:space="preserve"> при изготовлении </w:t>
      </w:r>
      <w:r w:rsidR="008B3717" w:rsidRPr="00AA5A64">
        <w:rPr>
          <w:rFonts w:ascii="Times New Roman" w:hAnsi="Times New Roman" w:cs="Times New Roman"/>
          <w:sz w:val="22"/>
          <w:szCs w:val="22"/>
        </w:rPr>
        <w:t xml:space="preserve">Товара </w:t>
      </w:r>
      <w:r w:rsidRPr="00AA5A64">
        <w:rPr>
          <w:rFonts w:ascii="Times New Roman" w:hAnsi="Times New Roman" w:cs="Times New Roman"/>
          <w:sz w:val="22"/>
          <w:szCs w:val="22"/>
        </w:rPr>
        <w:t xml:space="preserve">из материала Покупателя; специально приобретаемый Покупателем </w:t>
      </w:r>
      <w:r w:rsidR="008B3717" w:rsidRPr="00AA5A64">
        <w:rPr>
          <w:rFonts w:ascii="Times New Roman" w:hAnsi="Times New Roman" w:cs="Times New Roman"/>
          <w:sz w:val="22"/>
          <w:szCs w:val="22"/>
        </w:rPr>
        <w:t xml:space="preserve">Товар </w:t>
      </w:r>
      <w:r w:rsidRPr="00AA5A64">
        <w:rPr>
          <w:rFonts w:ascii="Times New Roman" w:hAnsi="Times New Roman" w:cs="Times New Roman"/>
          <w:sz w:val="22"/>
          <w:szCs w:val="22"/>
        </w:rPr>
        <w:t>с явными (видимыми) недостатками</w:t>
      </w:r>
      <w:r w:rsidR="008B3717" w:rsidRPr="00AA5A64">
        <w:rPr>
          <w:rFonts w:ascii="Times New Roman" w:hAnsi="Times New Roman" w:cs="Times New Roman"/>
          <w:sz w:val="22"/>
          <w:szCs w:val="22"/>
        </w:rPr>
        <w:t>; имеющего</w:t>
      </w:r>
      <w:r w:rsidRPr="00AA5A64">
        <w:rPr>
          <w:rFonts w:ascii="Times New Roman" w:hAnsi="Times New Roman" w:cs="Times New Roman"/>
          <w:sz w:val="22"/>
          <w:szCs w:val="22"/>
        </w:rPr>
        <w:t xml:space="preserve"> признаки механического повреждения и ненадлежащего обращения с Товаром; без маркировки Поставщика.</w:t>
      </w:r>
      <w:r w:rsidR="00963282" w:rsidRPr="00AA5A64">
        <w:rPr>
          <w:rFonts w:ascii="Times New Roman" w:hAnsi="Times New Roman" w:cs="Times New Roman"/>
          <w:sz w:val="22"/>
          <w:szCs w:val="22"/>
        </w:rPr>
        <w:t xml:space="preserve"> </w:t>
      </w:r>
    </w:p>
    <w:p w14:paraId="01CC0F50" w14:textId="213A9296" w:rsidR="00222226" w:rsidRPr="00AA5A64" w:rsidRDefault="003F7871" w:rsidP="003F7871">
      <w:pPr>
        <w:pStyle w:val="Default"/>
        <w:jc w:val="both"/>
        <w:rPr>
          <w:rFonts w:ascii="Times New Roman" w:hAnsi="Times New Roman" w:cs="Times New Roman"/>
          <w:sz w:val="22"/>
          <w:szCs w:val="22"/>
        </w:rPr>
      </w:pPr>
      <w:r w:rsidRPr="00AA5A64">
        <w:rPr>
          <w:rFonts w:ascii="Times New Roman" w:hAnsi="Times New Roman" w:cs="Times New Roman"/>
          <w:sz w:val="22"/>
          <w:szCs w:val="22"/>
        </w:rPr>
        <w:t xml:space="preserve">3.6. </w:t>
      </w:r>
      <w:r w:rsidR="00222226" w:rsidRPr="00AA5A64">
        <w:rPr>
          <w:rFonts w:ascii="Times New Roman" w:hAnsi="Times New Roman" w:cs="Times New Roman"/>
          <w:sz w:val="22"/>
          <w:szCs w:val="22"/>
        </w:rPr>
        <w:t>Поставщик ни при каких обстоятельствах не несет ответственности за следующие свойства</w:t>
      </w:r>
      <w:r w:rsidR="008B3717" w:rsidRPr="00AA5A64">
        <w:rPr>
          <w:rFonts w:ascii="Times New Roman" w:hAnsi="Times New Roman" w:cs="Times New Roman"/>
          <w:sz w:val="22"/>
          <w:szCs w:val="22"/>
        </w:rPr>
        <w:t xml:space="preserve"> (эффекты), которые могут проявляться в</w:t>
      </w:r>
      <w:r w:rsidR="00222226" w:rsidRPr="00AA5A64">
        <w:rPr>
          <w:rFonts w:ascii="Times New Roman" w:hAnsi="Times New Roman" w:cs="Times New Roman"/>
          <w:sz w:val="22"/>
          <w:szCs w:val="22"/>
        </w:rPr>
        <w:t xml:space="preserve"> Товар</w:t>
      </w:r>
      <w:r w:rsidR="008B3717" w:rsidRPr="00AA5A64">
        <w:rPr>
          <w:rFonts w:ascii="Times New Roman" w:hAnsi="Times New Roman" w:cs="Times New Roman"/>
          <w:sz w:val="22"/>
          <w:szCs w:val="22"/>
        </w:rPr>
        <w:t>е</w:t>
      </w:r>
      <w:r w:rsidR="00222226" w:rsidRPr="00AA5A64">
        <w:rPr>
          <w:rFonts w:ascii="Times New Roman" w:hAnsi="Times New Roman" w:cs="Times New Roman"/>
          <w:sz w:val="22"/>
          <w:szCs w:val="22"/>
        </w:rPr>
        <w:t xml:space="preserve">: вызванные недостатками описания и/или расчетов (формул) для Товара, подготовленных Покупателем; </w:t>
      </w:r>
      <w:r w:rsidR="00963282" w:rsidRPr="00AA5A64">
        <w:rPr>
          <w:rFonts w:ascii="Times New Roman" w:hAnsi="Times New Roman" w:cs="Times New Roman"/>
          <w:sz w:val="22"/>
          <w:szCs w:val="22"/>
        </w:rPr>
        <w:t>ошибками Покупателя в расчетах и формах конструкций, око</w:t>
      </w:r>
      <w:r w:rsidR="00A73C21" w:rsidRPr="00AA5A64">
        <w:rPr>
          <w:rFonts w:ascii="Times New Roman" w:hAnsi="Times New Roman" w:cs="Times New Roman"/>
          <w:sz w:val="22"/>
          <w:szCs w:val="22"/>
        </w:rPr>
        <w:t>нных блоков, рам и т.п., выборе</w:t>
      </w:r>
      <w:r w:rsidR="00963282" w:rsidRPr="00AA5A64">
        <w:rPr>
          <w:rFonts w:ascii="Times New Roman" w:hAnsi="Times New Roman" w:cs="Times New Roman"/>
          <w:sz w:val="22"/>
          <w:szCs w:val="22"/>
        </w:rPr>
        <w:t xml:space="preserve"> комплектующих; </w:t>
      </w:r>
      <w:r w:rsidR="00222226" w:rsidRPr="00AA5A64">
        <w:rPr>
          <w:rFonts w:ascii="Times New Roman" w:hAnsi="Times New Roman" w:cs="Times New Roman"/>
          <w:sz w:val="22"/>
          <w:szCs w:val="22"/>
        </w:rPr>
        <w:t xml:space="preserve">саморазрушение закаленного (термовыдержанного) стекла (для уменьшения рисков саморазрушения закаленного стекла Покупателю необходимо заказывать термовыдержку закаленного стекла (HST)); термошок незакаленного стекла; </w:t>
      </w:r>
      <w:r w:rsidR="008B3717" w:rsidRPr="00AA5A64">
        <w:rPr>
          <w:rFonts w:ascii="Times New Roman" w:hAnsi="Times New Roman" w:cs="Times New Roman"/>
          <w:sz w:val="22"/>
          <w:szCs w:val="22"/>
        </w:rPr>
        <w:t xml:space="preserve">линзообразование, </w:t>
      </w:r>
      <w:r w:rsidR="00222226" w:rsidRPr="00AA5A64">
        <w:rPr>
          <w:rFonts w:ascii="Times New Roman" w:hAnsi="Times New Roman" w:cs="Times New Roman"/>
          <w:sz w:val="22"/>
          <w:szCs w:val="22"/>
        </w:rPr>
        <w:t>анизотропи</w:t>
      </w:r>
      <w:r w:rsidR="008B3717" w:rsidRPr="00AA5A64">
        <w:rPr>
          <w:rFonts w:ascii="Times New Roman" w:hAnsi="Times New Roman" w:cs="Times New Roman"/>
          <w:sz w:val="22"/>
          <w:szCs w:val="22"/>
        </w:rPr>
        <w:t>ю</w:t>
      </w:r>
      <w:r w:rsidR="00222226" w:rsidRPr="00AA5A64">
        <w:rPr>
          <w:rFonts w:ascii="Times New Roman" w:hAnsi="Times New Roman" w:cs="Times New Roman"/>
          <w:sz w:val="22"/>
          <w:szCs w:val="22"/>
        </w:rPr>
        <w:t>; интерференци</w:t>
      </w:r>
      <w:r w:rsidR="008B3717" w:rsidRPr="00AA5A64">
        <w:rPr>
          <w:rFonts w:ascii="Times New Roman" w:hAnsi="Times New Roman" w:cs="Times New Roman"/>
          <w:sz w:val="22"/>
          <w:szCs w:val="22"/>
        </w:rPr>
        <w:t>ю</w:t>
      </w:r>
      <w:r w:rsidR="00222226" w:rsidRPr="00AA5A64">
        <w:rPr>
          <w:rFonts w:ascii="Times New Roman" w:hAnsi="Times New Roman" w:cs="Times New Roman"/>
          <w:sz w:val="22"/>
          <w:szCs w:val="22"/>
        </w:rPr>
        <w:t xml:space="preserve"> (наложение световых волн); </w:t>
      </w:r>
      <w:r w:rsidR="002214EE" w:rsidRPr="00AA5A64">
        <w:rPr>
          <w:rFonts w:ascii="Times New Roman" w:hAnsi="Times New Roman" w:cs="Times New Roman"/>
          <w:sz w:val="22"/>
          <w:szCs w:val="22"/>
        </w:rPr>
        <w:t xml:space="preserve">неоднородность окрашиваемой массы; </w:t>
      </w:r>
      <w:r w:rsidR="00222226" w:rsidRPr="00AA5A64">
        <w:rPr>
          <w:rFonts w:ascii="Times New Roman" w:hAnsi="Times New Roman" w:cs="Times New Roman"/>
          <w:sz w:val="22"/>
          <w:szCs w:val="22"/>
        </w:rPr>
        <w:t>разнооттеночность Товара</w:t>
      </w:r>
      <w:r w:rsidR="006A7BAA" w:rsidRPr="00AA5A64">
        <w:rPr>
          <w:rFonts w:ascii="Times New Roman" w:hAnsi="Times New Roman" w:cs="Times New Roman"/>
          <w:sz w:val="22"/>
          <w:szCs w:val="22"/>
        </w:rPr>
        <w:t xml:space="preserve">; </w:t>
      </w:r>
      <w:r w:rsidR="006A7BAA" w:rsidRPr="00BC7D80">
        <w:rPr>
          <w:rFonts w:ascii="Times New Roman" w:hAnsi="Times New Roman" w:cs="Times New Roman"/>
          <w:sz w:val="22"/>
          <w:szCs w:val="22"/>
        </w:rPr>
        <w:t>выщелачивание и склеивание</w:t>
      </w:r>
      <w:r w:rsidR="00735D68" w:rsidRPr="00BC7D80">
        <w:rPr>
          <w:rFonts w:ascii="Times New Roman" w:hAnsi="Times New Roman" w:cs="Times New Roman"/>
          <w:sz w:val="22"/>
          <w:szCs w:val="22"/>
        </w:rPr>
        <w:t xml:space="preserve"> (слипания)</w:t>
      </w:r>
      <w:r w:rsidR="006A7BAA" w:rsidRPr="00BC7D80">
        <w:rPr>
          <w:rFonts w:ascii="Times New Roman" w:hAnsi="Times New Roman" w:cs="Times New Roman"/>
          <w:sz w:val="22"/>
          <w:szCs w:val="22"/>
        </w:rPr>
        <w:t xml:space="preserve"> листов стекла между собой</w:t>
      </w:r>
      <w:r w:rsidR="00222226" w:rsidRPr="00AA5A64">
        <w:rPr>
          <w:rFonts w:ascii="Times New Roman" w:hAnsi="Times New Roman" w:cs="Times New Roman"/>
          <w:sz w:val="22"/>
          <w:szCs w:val="22"/>
        </w:rPr>
        <w:t>.</w:t>
      </w:r>
      <w:r w:rsidR="000342BF" w:rsidRPr="00AA5A64">
        <w:rPr>
          <w:rFonts w:ascii="Times New Roman" w:hAnsi="Times New Roman" w:cs="Times New Roman"/>
          <w:sz w:val="22"/>
          <w:szCs w:val="22"/>
        </w:rPr>
        <w:t xml:space="preserve"> Данные </w:t>
      </w:r>
      <w:r w:rsidR="00C3355C" w:rsidRPr="00AA5A64">
        <w:rPr>
          <w:rFonts w:ascii="Times New Roman" w:hAnsi="Times New Roman" w:cs="Times New Roman"/>
          <w:sz w:val="22"/>
          <w:szCs w:val="22"/>
        </w:rPr>
        <w:t>эффекты</w:t>
      </w:r>
      <w:r w:rsidR="000342BF" w:rsidRPr="00AA5A64">
        <w:rPr>
          <w:rFonts w:ascii="Times New Roman" w:hAnsi="Times New Roman" w:cs="Times New Roman"/>
          <w:sz w:val="22"/>
          <w:szCs w:val="22"/>
        </w:rPr>
        <w:t xml:space="preserve"> обусловлены свойствами, присущими изделиям из стекла и являются риском Покупателя, заказывающего такие изделия</w:t>
      </w:r>
      <w:r w:rsidR="00AD2F17" w:rsidRPr="00AA5A64">
        <w:rPr>
          <w:rFonts w:ascii="Times New Roman" w:hAnsi="Times New Roman" w:cs="Times New Roman"/>
          <w:sz w:val="22"/>
          <w:szCs w:val="22"/>
        </w:rPr>
        <w:t xml:space="preserve"> и являющегося ответственным за правильность формулы Товара с учетом всех факторов и условий, оказывающих </w:t>
      </w:r>
      <w:r w:rsidRPr="00AA5A64">
        <w:rPr>
          <w:rFonts w:ascii="Times New Roman" w:hAnsi="Times New Roman" w:cs="Times New Roman"/>
          <w:sz w:val="22"/>
          <w:szCs w:val="22"/>
        </w:rPr>
        <w:t>влияние на</w:t>
      </w:r>
      <w:r w:rsidR="00AD2F17" w:rsidRPr="00AA5A64">
        <w:rPr>
          <w:rFonts w:ascii="Times New Roman" w:hAnsi="Times New Roman" w:cs="Times New Roman"/>
          <w:sz w:val="22"/>
          <w:szCs w:val="22"/>
        </w:rPr>
        <w:t xml:space="preserve"> Товар</w:t>
      </w:r>
      <w:r w:rsidR="000342BF" w:rsidRPr="00AA5A64">
        <w:rPr>
          <w:rFonts w:ascii="Times New Roman" w:hAnsi="Times New Roman" w:cs="Times New Roman"/>
          <w:sz w:val="22"/>
          <w:szCs w:val="22"/>
        </w:rPr>
        <w:t>.</w:t>
      </w:r>
    </w:p>
    <w:p w14:paraId="391A3F17" w14:textId="75EF2A86" w:rsidR="006C7654" w:rsidRPr="00AA5A64" w:rsidRDefault="002214EE"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3.7. </w:t>
      </w:r>
      <w:r w:rsidR="006C7654" w:rsidRPr="00AA5A64">
        <w:rPr>
          <w:color w:val="000000"/>
          <w:sz w:val="22"/>
          <w:szCs w:val="22"/>
        </w:rPr>
        <w:t xml:space="preserve">Приемка Товара по количеству, ассортименту и качеству производится Покупателем в соответствии с инструкциями Госарбитража СССР о приемке продукции по количеству и качеству (№П-6, П-7), в части, не противоречащей законодательству РФ и условиям Договора. </w:t>
      </w:r>
    </w:p>
    <w:p w14:paraId="2DE3BA29" w14:textId="357E33D9" w:rsidR="00B221A0" w:rsidRPr="00AA5A64" w:rsidRDefault="002214EE"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3.8. </w:t>
      </w:r>
      <w:r w:rsidR="00B221A0" w:rsidRPr="00AA5A64">
        <w:rPr>
          <w:color w:val="000000"/>
          <w:sz w:val="22"/>
          <w:szCs w:val="22"/>
        </w:rPr>
        <w:t>Приемка по количеству</w:t>
      </w:r>
      <w:r w:rsidR="000809A2" w:rsidRPr="00AA5A64">
        <w:rPr>
          <w:color w:val="000000"/>
          <w:sz w:val="22"/>
          <w:szCs w:val="22"/>
        </w:rPr>
        <w:t>, комплектности</w:t>
      </w:r>
      <w:r w:rsidR="00B221A0" w:rsidRPr="00AA5A64">
        <w:rPr>
          <w:color w:val="000000"/>
          <w:sz w:val="22"/>
          <w:szCs w:val="22"/>
        </w:rPr>
        <w:t xml:space="preserve"> </w:t>
      </w:r>
      <w:r w:rsidR="005220B9" w:rsidRPr="00AA5A64">
        <w:rPr>
          <w:color w:val="000000"/>
          <w:sz w:val="22"/>
          <w:szCs w:val="22"/>
        </w:rPr>
        <w:t xml:space="preserve">и </w:t>
      </w:r>
      <w:r w:rsidR="00250905" w:rsidRPr="00AA5A64">
        <w:rPr>
          <w:color w:val="000000"/>
          <w:sz w:val="22"/>
          <w:szCs w:val="22"/>
        </w:rPr>
        <w:t>качеству</w:t>
      </w:r>
      <w:r w:rsidR="005220B9" w:rsidRPr="00AA5A64">
        <w:rPr>
          <w:color w:val="000000"/>
          <w:sz w:val="22"/>
          <w:szCs w:val="22"/>
        </w:rPr>
        <w:t xml:space="preserve"> </w:t>
      </w:r>
      <w:r w:rsidR="000809A2" w:rsidRPr="00AA5A64">
        <w:rPr>
          <w:color w:val="000000"/>
          <w:sz w:val="22"/>
          <w:szCs w:val="22"/>
        </w:rPr>
        <w:t xml:space="preserve">(явные дефекты, в том числе связанные с механическими повреждениями) </w:t>
      </w:r>
      <w:r w:rsidR="00B221A0" w:rsidRPr="00AA5A64">
        <w:rPr>
          <w:color w:val="000000"/>
          <w:sz w:val="22"/>
          <w:szCs w:val="22"/>
        </w:rPr>
        <w:t xml:space="preserve">осуществляется Покупателем в момент получения </w:t>
      </w:r>
      <w:r w:rsidR="007B7402" w:rsidRPr="00AA5A64">
        <w:rPr>
          <w:color w:val="000000"/>
          <w:sz w:val="22"/>
          <w:szCs w:val="22"/>
        </w:rPr>
        <w:t>партии Т</w:t>
      </w:r>
      <w:r w:rsidR="00B221A0" w:rsidRPr="00AA5A64">
        <w:rPr>
          <w:color w:val="000000"/>
          <w:sz w:val="22"/>
          <w:szCs w:val="22"/>
        </w:rPr>
        <w:t xml:space="preserve">овара на складе Поставщика при самовывозе </w:t>
      </w:r>
      <w:r w:rsidR="000809A2" w:rsidRPr="00AA5A64">
        <w:rPr>
          <w:color w:val="000000"/>
          <w:sz w:val="22"/>
          <w:szCs w:val="22"/>
        </w:rPr>
        <w:t>(</w:t>
      </w:r>
      <w:r w:rsidR="000809A2" w:rsidRPr="00AA5A64">
        <w:rPr>
          <w:sz w:val="22"/>
          <w:szCs w:val="22"/>
        </w:rPr>
        <w:t xml:space="preserve">до погрузки на транспортное средство Покупателя (перевозчика Покупателя)) </w:t>
      </w:r>
      <w:r w:rsidR="00B221A0" w:rsidRPr="00AA5A64">
        <w:rPr>
          <w:color w:val="000000"/>
          <w:sz w:val="22"/>
          <w:szCs w:val="22"/>
        </w:rPr>
        <w:t xml:space="preserve">или </w:t>
      </w:r>
      <w:r w:rsidR="007A4BFC" w:rsidRPr="00AA5A64">
        <w:rPr>
          <w:color w:val="000000"/>
          <w:sz w:val="22"/>
          <w:szCs w:val="22"/>
        </w:rPr>
        <w:t>на борту транспортного средства Поставщика (</w:t>
      </w:r>
      <w:r w:rsidR="00B221A0" w:rsidRPr="00AA5A64">
        <w:rPr>
          <w:color w:val="000000"/>
          <w:sz w:val="22"/>
          <w:szCs w:val="22"/>
        </w:rPr>
        <w:t>перевозчика</w:t>
      </w:r>
      <w:r w:rsidR="007A4BFC" w:rsidRPr="00AA5A64">
        <w:rPr>
          <w:color w:val="000000"/>
          <w:sz w:val="22"/>
          <w:szCs w:val="22"/>
        </w:rPr>
        <w:t xml:space="preserve"> Поставщика</w:t>
      </w:r>
      <w:r w:rsidR="00B221A0" w:rsidRPr="00AA5A64">
        <w:rPr>
          <w:color w:val="000000"/>
          <w:sz w:val="22"/>
          <w:szCs w:val="22"/>
        </w:rPr>
        <w:t>)</w:t>
      </w:r>
      <w:r w:rsidR="00222226" w:rsidRPr="00AA5A64">
        <w:rPr>
          <w:color w:val="000000"/>
          <w:sz w:val="22"/>
          <w:szCs w:val="22"/>
        </w:rPr>
        <w:t xml:space="preserve"> при доставке</w:t>
      </w:r>
      <w:r w:rsidR="00B221A0" w:rsidRPr="00AA5A64">
        <w:rPr>
          <w:color w:val="000000"/>
          <w:sz w:val="22"/>
          <w:szCs w:val="22"/>
        </w:rPr>
        <w:t>.</w:t>
      </w:r>
      <w:r w:rsidR="00BB0937" w:rsidRPr="00AA5A64">
        <w:rPr>
          <w:color w:val="000000"/>
          <w:sz w:val="22"/>
          <w:szCs w:val="22"/>
        </w:rPr>
        <w:t xml:space="preserve"> </w:t>
      </w:r>
      <w:r w:rsidR="004E66CE" w:rsidRPr="00AA5A64">
        <w:rPr>
          <w:color w:val="000000"/>
          <w:sz w:val="22"/>
          <w:szCs w:val="22"/>
        </w:rPr>
        <w:t>Недостатки по количеству или качеству единицы Товара не распространяются на всю партию поставленного Товара.</w:t>
      </w:r>
      <w:r w:rsidR="007B7402" w:rsidRPr="00AA5A64">
        <w:rPr>
          <w:color w:val="000000"/>
          <w:sz w:val="22"/>
          <w:szCs w:val="22"/>
        </w:rPr>
        <w:t xml:space="preserve"> </w:t>
      </w:r>
    </w:p>
    <w:p w14:paraId="0AF97F8F" w14:textId="77777777" w:rsidR="00BA556F" w:rsidRPr="00AA5A64" w:rsidRDefault="00691F14" w:rsidP="002214EE">
      <w:pPr>
        <w:pStyle w:val="p5"/>
        <w:shd w:val="clear" w:color="auto" w:fill="FFFFFF"/>
        <w:spacing w:before="0" w:beforeAutospacing="0" w:after="0" w:afterAutospacing="0"/>
        <w:jc w:val="both"/>
        <w:rPr>
          <w:sz w:val="22"/>
          <w:szCs w:val="22"/>
        </w:rPr>
      </w:pPr>
      <w:r w:rsidRPr="00AA5A64">
        <w:rPr>
          <w:sz w:val="22"/>
          <w:szCs w:val="22"/>
          <w:lang w:eastAsia="ar-SA"/>
        </w:rPr>
        <w:lastRenderedPageBreak/>
        <w:t xml:space="preserve">3.9. В случае </w:t>
      </w:r>
      <w:r w:rsidRPr="00AA5A64">
        <w:rPr>
          <w:sz w:val="22"/>
          <w:szCs w:val="22"/>
        </w:rPr>
        <w:t xml:space="preserve">получения Товара в таре (упаковке), при условии, что тара (упаковка) повреждена, открыта, с поврежденной пломбой или отсутствием маркировки, следствием чего имеются признаки порчи Товара (бой, царапины, сколы, потертости и иные механические повреждения), Покупатель совместно с представителем Поставщика (перевозчика), после выгрузки Товара, в обязательном порядке производит осмотр Товара, находящегося в поврежденной таре на предмет наличия повреждений. </w:t>
      </w:r>
    </w:p>
    <w:p w14:paraId="50E2D475" w14:textId="47F4E372" w:rsidR="00066BA5" w:rsidRPr="00AA5A64" w:rsidRDefault="00691F14"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Во всех случаях, когда при приемке </w:t>
      </w:r>
      <w:r w:rsidRPr="00AA5A64">
        <w:rPr>
          <w:sz w:val="22"/>
          <w:szCs w:val="22"/>
        </w:rPr>
        <w:t xml:space="preserve">Товара от Поставщика (перевозчика Поставщика) устанавливается повреждение или порча Товара, несоответствие наименования и веса Товара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w:t>
      </w:r>
      <w:r w:rsidR="00066BA5" w:rsidRPr="00AA5A64">
        <w:rPr>
          <w:color w:val="000000"/>
          <w:sz w:val="22"/>
          <w:szCs w:val="22"/>
        </w:rPr>
        <w:t xml:space="preserve">совместно с представителем Поставщика (перевозчиком Поставщика) в обязательном порядке составляют Акт об установлении расхождений по качеству/количеству при приемке по форме и инструкциям, предусмотренным Приложением № </w:t>
      </w:r>
      <w:r w:rsidR="008B2692" w:rsidRPr="00AA5A64">
        <w:rPr>
          <w:color w:val="000000"/>
          <w:sz w:val="22"/>
          <w:szCs w:val="22"/>
        </w:rPr>
        <w:t xml:space="preserve">2 </w:t>
      </w:r>
      <w:r w:rsidR="00066BA5" w:rsidRPr="00AA5A64">
        <w:rPr>
          <w:color w:val="000000"/>
          <w:sz w:val="22"/>
          <w:szCs w:val="22"/>
        </w:rPr>
        <w:t>к настоящему Договору. Покупатель в обязательном порядке делает отметку в товаросопроводительных документах (CMR ТН, ТТН, УПД) о наличии соответствующего Акта, который не позднее 24 часов с момента его составления, передается Поставщику.</w:t>
      </w:r>
    </w:p>
    <w:p w14:paraId="25292E52" w14:textId="4A9F9008" w:rsidR="004F5E8D" w:rsidRPr="00AA5A64" w:rsidRDefault="004F5E8D"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 xml:space="preserve">Учитывая, что Поставщик </w:t>
      </w:r>
      <w:r w:rsidR="00C3355C" w:rsidRPr="00AA5A64">
        <w:rPr>
          <w:color w:val="000000"/>
          <w:sz w:val="22"/>
          <w:szCs w:val="22"/>
        </w:rPr>
        <w:t>производит Товар (</w:t>
      </w:r>
      <w:r w:rsidRPr="00AA5A64">
        <w:rPr>
          <w:sz w:val="22"/>
          <w:szCs w:val="22"/>
        </w:rPr>
        <w:t>комплектующ</w:t>
      </w:r>
      <w:r w:rsidR="00C3355C" w:rsidRPr="00AA5A64">
        <w:rPr>
          <w:sz w:val="22"/>
          <w:szCs w:val="22"/>
        </w:rPr>
        <w:t>ие</w:t>
      </w:r>
      <w:r w:rsidRPr="00AA5A64">
        <w:rPr>
          <w:sz w:val="22"/>
          <w:szCs w:val="22"/>
        </w:rPr>
        <w:t xml:space="preserve">) с </w:t>
      </w:r>
      <w:r w:rsidRPr="00AA5A64">
        <w:rPr>
          <w:color w:val="000000"/>
          <w:sz w:val="22"/>
          <w:szCs w:val="22"/>
        </w:rPr>
        <w:t xml:space="preserve">индивидуально-определенными свойствами, а Покупатель является профессиональным участником рынка, использующим Товар в предпринимательских целях, Покупатель, принявший Товар с явными недостатками лишается права ссылаться на наличие таких недостатков в Товаре впоследствии. </w:t>
      </w:r>
    </w:p>
    <w:p w14:paraId="55F80357" w14:textId="746CE018" w:rsidR="004F5E8D" w:rsidRPr="00AA5A64" w:rsidRDefault="004F5E8D" w:rsidP="002214EE">
      <w:pPr>
        <w:pStyle w:val="p5"/>
        <w:shd w:val="clear" w:color="auto" w:fill="FFFFFF"/>
        <w:spacing w:before="0" w:beforeAutospacing="0" w:after="0" w:afterAutospacing="0"/>
        <w:jc w:val="both"/>
        <w:rPr>
          <w:color w:val="000000"/>
          <w:sz w:val="22"/>
          <w:szCs w:val="22"/>
        </w:rPr>
      </w:pPr>
      <w:r w:rsidRPr="00AA5A64">
        <w:rPr>
          <w:color w:val="000000"/>
          <w:sz w:val="22"/>
          <w:szCs w:val="22"/>
        </w:rPr>
        <w:t>Убытки</w:t>
      </w:r>
      <w:r w:rsidR="00E0135C" w:rsidRPr="00AA5A64">
        <w:rPr>
          <w:color w:val="000000"/>
          <w:sz w:val="22"/>
          <w:szCs w:val="22"/>
        </w:rPr>
        <w:t xml:space="preserve"> Покупателя, требования третьих лиц, штрафные санкции и т.д.,</w:t>
      </w:r>
      <w:r w:rsidRPr="00AA5A64">
        <w:rPr>
          <w:color w:val="000000"/>
          <w:sz w:val="22"/>
          <w:szCs w:val="22"/>
        </w:rPr>
        <w:t xml:space="preserve"> возникши</w:t>
      </w:r>
      <w:r w:rsidR="00132995" w:rsidRPr="00AA5A64">
        <w:rPr>
          <w:color w:val="000000"/>
          <w:sz w:val="22"/>
          <w:szCs w:val="22"/>
        </w:rPr>
        <w:t>е</w:t>
      </w:r>
      <w:r w:rsidRPr="00AA5A64">
        <w:rPr>
          <w:color w:val="000000"/>
          <w:sz w:val="22"/>
          <w:szCs w:val="22"/>
        </w:rPr>
        <w:t xml:space="preserve"> в связи</w:t>
      </w:r>
      <w:r w:rsidR="00E0135C" w:rsidRPr="00AA5A64">
        <w:rPr>
          <w:color w:val="000000"/>
          <w:sz w:val="22"/>
          <w:szCs w:val="22"/>
        </w:rPr>
        <w:t xml:space="preserve"> с использованием Товара в дальнейшем, возмещению Поставщиком не подлежат.</w:t>
      </w:r>
      <w:r w:rsidRPr="00AA5A64">
        <w:rPr>
          <w:color w:val="000000"/>
          <w:sz w:val="22"/>
          <w:szCs w:val="22"/>
        </w:rPr>
        <w:t xml:space="preserve"> </w:t>
      </w:r>
    </w:p>
    <w:p w14:paraId="47DD6577" w14:textId="0A2692B6" w:rsidR="00B221A0" w:rsidRPr="00AA5A64" w:rsidRDefault="00F13DA9" w:rsidP="00F13DA9">
      <w:pPr>
        <w:shd w:val="clear" w:color="auto" w:fill="FFFFFF"/>
        <w:tabs>
          <w:tab w:val="left" w:pos="0"/>
          <w:tab w:val="left" w:pos="142"/>
          <w:tab w:val="left" w:pos="709"/>
        </w:tabs>
        <w:suppressAutoHyphens/>
        <w:spacing w:after="0" w:line="240" w:lineRule="auto"/>
        <w:ind w:right="-8"/>
        <w:jc w:val="both"/>
        <w:rPr>
          <w:rFonts w:ascii="Times New Roman" w:hAnsi="Times New Roman"/>
        </w:rPr>
      </w:pPr>
      <w:r w:rsidRPr="00AA5A64">
        <w:rPr>
          <w:rFonts w:ascii="Times New Roman" w:hAnsi="Times New Roman"/>
        </w:rPr>
        <w:t>3.1</w:t>
      </w:r>
      <w:r w:rsidR="00691F14" w:rsidRPr="00AA5A64">
        <w:rPr>
          <w:rFonts w:ascii="Times New Roman" w:hAnsi="Times New Roman"/>
        </w:rPr>
        <w:t>0</w:t>
      </w:r>
      <w:r w:rsidRPr="00AA5A64">
        <w:rPr>
          <w:rFonts w:ascii="Times New Roman" w:hAnsi="Times New Roman"/>
        </w:rPr>
        <w:t xml:space="preserve">. </w:t>
      </w:r>
      <w:r w:rsidR="00B221A0" w:rsidRPr="00AA5A64">
        <w:rPr>
          <w:rFonts w:ascii="Times New Roman" w:hAnsi="Times New Roman"/>
        </w:rPr>
        <w:t xml:space="preserve">В случае обнаружения в Товаре скрытых дефектов в процессе его хранения, монтажа либо эксплуатации </w:t>
      </w:r>
      <w:r w:rsidRPr="00AA5A64">
        <w:rPr>
          <w:rFonts w:ascii="Times New Roman" w:hAnsi="Times New Roman"/>
        </w:rPr>
        <w:t>в пределах</w:t>
      </w:r>
      <w:r w:rsidR="00B221A0" w:rsidRPr="00AA5A64">
        <w:rPr>
          <w:rFonts w:ascii="Times New Roman" w:hAnsi="Times New Roman"/>
        </w:rPr>
        <w:t xml:space="preserve"> гарантийных сроков, Покупатель осуществляет следующие действия:</w:t>
      </w:r>
    </w:p>
    <w:p w14:paraId="138A6BB0" w14:textId="142D2C8D" w:rsidR="00B221A0" w:rsidRPr="00AA5A64" w:rsidRDefault="00B221A0" w:rsidP="00F13DA9">
      <w:pPr>
        <w:pStyle w:val="af4"/>
        <w:jc w:val="both"/>
        <w:rPr>
          <w:rFonts w:ascii="Times New Roman" w:hAnsi="Times New Roman"/>
        </w:rPr>
      </w:pPr>
      <w:r w:rsidRPr="00AA5A64">
        <w:rPr>
          <w:rFonts w:ascii="Times New Roman" w:hAnsi="Times New Roman"/>
        </w:rPr>
        <w:t>-</w:t>
      </w:r>
      <w:r w:rsidR="00F13DA9" w:rsidRPr="00AA5A64">
        <w:rPr>
          <w:rFonts w:ascii="Times New Roman" w:hAnsi="Times New Roman"/>
        </w:rPr>
        <w:t xml:space="preserve"> </w:t>
      </w:r>
      <w:r w:rsidRPr="00AA5A64">
        <w:rPr>
          <w:rFonts w:ascii="Times New Roman" w:hAnsi="Times New Roman"/>
        </w:rPr>
        <w:t>обеспечивает сохранность Товара</w:t>
      </w:r>
      <w:r w:rsidR="00FA0ECE" w:rsidRPr="00AA5A64">
        <w:rPr>
          <w:rFonts w:ascii="Times New Roman" w:hAnsi="Times New Roman"/>
        </w:rPr>
        <w:t xml:space="preserve"> </w:t>
      </w:r>
      <w:r w:rsidR="00985153" w:rsidRPr="00AA5A64">
        <w:rPr>
          <w:rFonts w:ascii="Times New Roman" w:hAnsi="Times New Roman"/>
        </w:rPr>
        <w:t xml:space="preserve">в неизменных условиях, при которых дефект был обнаружен </w:t>
      </w:r>
      <w:r w:rsidR="00FA0ECE" w:rsidRPr="00AA5A64">
        <w:rPr>
          <w:rFonts w:ascii="Times New Roman" w:hAnsi="Times New Roman"/>
        </w:rPr>
        <w:t>(если Товар был смонтирован, демонтаж Товара возможе</w:t>
      </w:r>
      <w:r w:rsidR="00985153" w:rsidRPr="00AA5A64">
        <w:rPr>
          <w:rFonts w:ascii="Times New Roman" w:hAnsi="Times New Roman"/>
        </w:rPr>
        <w:t>н</w:t>
      </w:r>
      <w:r w:rsidR="00FA0ECE" w:rsidRPr="00AA5A64">
        <w:rPr>
          <w:rFonts w:ascii="Times New Roman" w:hAnsi="Times New Roman"/>
        </w:rPr>
        <w:t xml:space="preserve"> только после согласования демонтажа с Поставщиком)</w:t>
      </w:r>
      <w:r w:rsidR="00985153" w:rsidRPr="00AA5A64">
        <w:rPr>
          <w:rFonts w:ascii="Times New Roman" w:hAnsi="Times New Roman"/>
        </w:rPr>
        <w:t>;</w:t>
      </w:r>
    </w:p>
    <w:p w14:paraId="5CB10440" w14:textId="55151A1D" w:rsidR="00F13DA9" w:rsidRPr="00AA5A64" w:rsidRDefault="00F13DA9" w:rsidP="00F13DA9">
      <w:pPr>
        <w:shd w:val="clear" w:color="auto" w:fill="FFFFFF"/>
        <w:tabs>
          <w:tab w:val="left" w:pos="0"/>
          <w:tab w:val="left" w:pos="142"/>
          <w:tab w:val="left" w:pos="709"/>
        </w:tabs>
        <w:suppressAutoHyphens/>
        <w:spacing w:after="0" w:line="240" w:lineRule="auto"/>
        <w:ind w:right="-8"/>
        <w:jc w:val="both"/>
        <w:rPr>
          <w:rFonts w:ascii="Times New Roman" w:hAnsi="Times New Roman"/>
        </w:rPr>
      </w:pPr>
      <w:r w:rsidRPr="00AA5A64">
        <w:rPr>
          <w:rFonts w:ascii="Times New Roman" w:hAnsi="Times New Roman"/>
        </w:rPr>
        <w:t xml:space="preserve">- в срок не позднее 2-х дней с момента обнаружения </w:t>
      </w:r>
      <w:r w:rsidR="00B221A0" w:rsidRPr="00AA5A64">
        <w:rPr>
          <w:rFonts w:ascii="Times New Roman" w:hAnsi="Times New Roman"/>
        </w:rPr>
        <w:t xml:space="preserve">направляет в адрес Поставщика письменное уведомление о факте выявленного </w:t>
      </w:r>
      <w:r w:rsidR="00985153" w:rsidRPr="00AA5A64">
        <w:rPr>
          <w:rFonts w:ascii="Times New Roman" w:hAnsi="Times New Roman"/>
        </w:rPr>
        <w:t xml:space="preserve">дефекта, </w:t>
      </w:r>
      <w:r w:rsidR="00B221A0" w:rsidRPr="00AA5A64">
        <w:rPr>
          <w:rFonts w:ascii="Times New Roman" w:hAnsi="Times New Roman"/>
        </w:rPr>
        <w:t>его характеристиках</w:t>
      </w:r>
      <w:r w:rsidR="00985153" w:rsidRPr="00AA5A64">
        <w:rPr>
          <w:rFonts w:ascii="Times New Roman" w:hAnsi="Times New Roman"/>
        </w:rPr>
        <w:t xml:space="preserve"> и условиях, при которых был обнаружен дефект</w:t>
      </w:r>
      <w:r w:rsidRPr="00AA5A64">
        <w:rPr>
          <w:rFonts w:ascii="Times New Roman" w:hAnsi="Times New Roman"/>
        </w:rPr>
        <w:t xml:space="preserve">, месте нахождения Товара, </w:t>
      </w:r>
      <w:r w:rsidR="0017637B" w:rsidRPr="00AA5A64">
        <w:rPr>
          <w:rFonts w:ascii="Times New Roman" w:hAnsi="Times New Roman"/>
        </w:rPr>
        <w:t>с указанием идентификацио</w:t>
      </w:r>
      <w:r w:rsidR="00791A80">
        <w:rPr>
          <w:rFonts w:ascii="Times New Roman" w:hAnsi="Times New Roman"/>
        </w:rPr>
        <w:t>нных признаков некачественного Т</w:t>
      </w:r>
      <w:r w:rsidR="0017637B" w:rsidRPr="00AA5A64">
        <w:rPr>
          <w:rFonts w:ascii="Times New Roman" w:hAnsi="Times New Roman"/>
        </w:rPr>
        <w:t>овара: наименование, размер, данные документа об отгрузке (</w:t>
      </w:r>
      <w:r w:rsidR="00A06870" w:rsidRPr="00AA5A64">
        <w:rPr>
          <w:rFonts w:ascii="Times New Roman" w:hAnsi="Times New Roman"/>
        </w:rPr>
        <w:t>накладная, УПД, иной</w:t>
      </w:r>
      <w:r w:rsidR="0017637B" w:rsidRPr="00AA5A64">
        <w:rPr>
          <w:rFonts w:ascii="Times New Roman" w:hAnsi="Times New Roman"/>
        </w:rPr>
        <w:t xml:space="preserve"> товаросопроводительный документ), позиция </w:t>
      </w:r>
      <w:r w:rsidR="00791A80">
        <w:rPr>
          <w:rFonts w:ascii="Times New Roman" w:hAnsi="Times New Roman"/>
        </w:rPr>
        <w:t>Т</w:t>
      </w:r>
      <w:r w:rsidR="0017637B" w:rsidRPr="00AA5A64">
        <w:rPr>
          <w:rFonts w:ascii="Times New Roman" w:hAnsi="Times New Roman"/>
        </w:rPr>
        <w:t xml:space="preserve">овара в товаросопроводительном документе, наличие маркировки, </w:t>
      </w:r>
      <w:r w:rsidRPr="00AA5A64">
        <w:rPr>
          <w:rFonts w:ascii="Times New Roman" w:hAnsi="Times New Roman"/>
        </w:rPr>
        <w:t>с обязательным приложением фото</w:t>
      </w:r>
      <w:r w:rsidR="008B3360">
        <w:rPr>
          <w:rFonts w:ascii="Times New Roman" w:hAnsi="Times New Roman"/>
        </w:rPr>
        <w:t>/видео</w:t>
      </w:r>
      <w:r w:rsidRPr="00AA5A64">
        <w:rPr>
          <w:rFonts w:ascii="Times New Roman" w:hAnsi="Times New Roman"/>
        </w:rPr>
        <w:t xml:space="preserve"> Товара с дефектом и самого дефекта</w:t>
      </w:r>
      <w:r w:rsidR="009F7583" w:rsidRPr="00AA5A64">
        <w:rPr>
          <w:rFonts w:ascii="Times New Roman" w:hAnsi="Times New Roman"/>
        </w:rPr>
        <w:t>, с указанием требований Покупателя относительно данного Товара</w:t>
      </w:r>
      <w:r w:rsidR="006A0C73" w:rsidRPr="00AA5A64">
        <w:rPr>
          <w:rFonts w:ascii="Times New Roman" w:hAnsi="Times New Roman"/>
        </w:rPr>
        <w:t>.</w:t>
      </w:r>
      <w:r w:rsidRPr="00AA5A64">
        <w:rPr>
          <w:rFonts w:ascii="Times New Roman" w:hAnsi="Times New Roman"/>
        </w:rPr>
        <w:t xml:space="preserve"> </w:t>
      </w:r>
      <w:r w:rsidR="00B221A0" w:rsidRPr="00AA5A64">
        <w:rPr>
          <w:rFonts w:ascii="Times New Roman" w:hAnsi="Times New Roman"/>
        </w:rPr>
        <w:t xml:space="preserve"> </w:t>
      </w:r>
    </w:p>
    <w:p w14:paraId="7AE264FF" w14:textId="48E51E58" w:rsidR="00F13DA9" w:rsidRPr="00AA5A64" w:rsidRDefault="00F13DA9" w:rsidP="00F13DA9">
      <w:pPr>
        <w:shd w:val="clear" w:color="auto" w:fill="FFFFFF"/>
        <w:tabs>
          <w:tab w:val="left" w:pos="0"/>
          <w:tab w:val="left" w:pos="142"/>
          <w:tab w:val="left" w:pos="709"/>
        </w:tabs>
        <w:suppressAutoHyphens/>
        <w:spacing w:after="0" w:line="240" w:lineRule="auto"/>
        <w:ind w:right="-8"/>
        <w:jc w:val="both"/>
        <w:rPr>
          <w:rFonts w:ascii="Times New Roman" w:hAnsi="Times New Roman"/>
          <w:lang w:eastAsia="ar-SA"/>
        </w:rPr>
      </w:pPr>
      <w:r w:rsidRPr="00AA5A64">
        <w:rPr>
          <w:rFonts w:ascii="Times New Roman" w:hAnsi="Times New Roman"/>
        </w:rPr>
        <w:t>Поставщик не позднее 3</w:t>
      </w:r>
      <w:r w:rsidR="006A0C73" w:rsidRPr="00AA5A64">
        <w:rPr>
          <w:rFonts w:ascii="Times New Roman" w:hAnsi="Times New Roman"/>
        </w:rPr>
        <w:t>-х</w:t>
      </w:r>
      <w:r w:rsidRPr="00AA5A64">
        <w:rPr>
          <w:rFonts w:ascii="Times New Roman" w:hAnsi="Times New Roman"/>
        </w:rPr>
        <w:t xml:space="preserve"> дн</w:t>
      </w:r>
      <w:r w:rsidR="006A0C73" w:rsidRPr="00AA5A64">
        <w:rPr>
          <w:rFonts w:ascii="Times New Roman" w:hAnsi="Times New Roman"/>
        </w:rPr>
        <w:t>ей</w:t>
      </w:r>
      <w:r w:rsidRPr="00AA5A64">
        <w:rPr>
          <w:rFonts w:ascii="Times New Roman" w:hAnsi="Times New Roman"/>
        </w:rPr>
        <w:t xml:space="preserve"> </w:t>
      </w:r>
      <w:r w:rsidR="006A0C73" w:rsidRPr="00AA5A64">
        <w:rPr>
          <w:rFonts w:ascii="Times New Roman" w:hAnsi="Times New Roman"/>
        </w:rPr>
        <w:t>с момента</w:t>
      </w:r>
      <w:r w:rsidRPr="00AA5A64">
        <w:rPr>
          <w:rFonts w:ascii="Times New Roman" w:hAnsi="Times New Roman"/>
        </w:rPr>
        <w:t xml:space="preserve"> получения уведомления Покупателя о выявленном </w:t>
      </w:r>
      <w:r w:rsidR="006A0C73" w:rsidRPr="00AA5A64">
        <w:rPr>
          <w:rFonts w:ascii="Times New Roman" w:hAnsi="Times New Roman"/>
        </w:rPr>
        <w:t>скрытом</w:t>
      </w:r>
      <w:r w:rsidRPr="00AA5A64">
        <w:rPr>
          <w:rFonts w:ascii="Times New Roman" w:hAnsi="Times New Roman"/>
        </w:rPr>
        <w:t xml:space="preserve"> дефект</w:t>
      </w:r>
      <w:r w:rsidR="006A0C73" w:rsidRPr="00AA5A64">
        <w:rPr>
          <w:rFonts w:ascii="Times New Roman" w:hAnsi="Times New Roman"/>
        </w:rPr>
        <w:t>е</w:t>
      </w:r>
      <w:r w:rsidRPr="00AA5A64">
        <w:rPr>
          <w:rFonts w:ascii="Times New Roman" w:hAnsi="Times New Roman"/>
        </w:rPr>
        <w:t xml:space="preserve"> в Товаре, сообщ</w:t>
      </w:r>
      <w:r w:rsidR="006A0C73" w:rsidRPr="00AA5A64">
        <w:rPr>
          <w:rFonts w:ascii="Times New Roman" w:hAnsi="Times New Roman"/>
        </w:rPr>
        <w:t>ает</w:t>
      </w:r>
      <w:r w:rsidRPr="00AA5A64">
        <w:rPr>
          <w:rFonts w:ascii="Times New Roman" w:hAnsi="Times New Roman"/>
        </w:rPr>
        <w:t xml:space="preserve"> аналогичным уведомлением </w:t>
      </w:r>
      <w:r w:rsidR="006A0C73" w:rsidRPr="00AA5A64">
        <w:rPr>
          <w:rFonts w:ascii="Times New Roman" w:hAnsi="Times New Roman"/>
        </w:rPr>
        <w:t>о сроках явки представителя</w:t>
      </w:r>
      <w:r w:rsidRPr="00AA5A64">
        <w:rPr>
          <w:rFonts w:ascii="Times New Roman" w:hAnsi="Times New Roman"/>
        </w:rPr>
        <w:t xml:space="preserve"> Поставщика для участия в проверке качества Товара</w:t>
      </w:r>
      <w:r w:rsidR="006A0C73" w:rsidRPr="00AA5A64">
        <w:rPr>
          <w:rFonts w:ascii="Times New Roman" w:hAnsi="Times New Roman"/>
        </w:rPr>
        <w:t>, либо об отсутствии необходимости явки представителя Поставщика</w:t>
      </w:r>
      <w:r w:rsidR="00A73C21" w:rsidRPr="00AA5A64">
        <w:rPr>
          <w:rFonts w:ascii="Times New Roman" w:hAnsi="Times New Roman"/>
        </w:rPr>
        <w:t>, либо о необходимости предоставить дополнительную информацию по существу обращения</w:t>
      </w:r>
      <w:r w:rsidRPr="00AA5A64">
        <w:rPr>
          <w:rFonts w:ascii="Times New Roman" w:hAnsi="Times New Roman"/>
        </w:rPr>
        <w:t xml:space="preserve">. </w:t>
      </w:r>
    </w:p>
    <w:p w14:paraId="58F9BB61" w14:textId="4F5F2585" w:rsidR="00B221A0" w:rsidRPr="00AA5A64" w:rsidRDefault="006A0C73" w:rsidP="00AB6BE8">
      <w:pPr>
        <w:shd w:val="clear" w:color="auto" w:fill="FFFFFF"/>
        <w:tabs>
          <w:tab w:val="left" w:pos="0"/>
          <w:tab w:val="left" w:pos="142"/>
          <w:tab w:val="left" w:pos="709"/>
        </w:tabs>
        <w:suppressAutoHyphens/>
        <w:spacing w:after="0" w:line="240" w:lineRule="auto"/>
        <w:ind w:right="-8"/>
        <w:jc w:val="both"/>
        <w:rPr>
          <w:rFonts w:ascii="Times New Roman" w:hAnsi="Times New Roman"/>
        </w:rPr>
      </w:pPr>
      <w:r w:rsidRPr="00AA5A64">
        <w:rPr>
          <w:rFonts w:ascii="Times New Roman" w:hAnsi="Times New Roman"/>
        </w:rPr>
        <w:t xml:space="preserve">- в случае явки представителя Поставщика Сторонами </w:t>
      </w:r>
      <w:r w:rsidR="00B221A0" w:rsidRPr="00AA5A64">
        <w:rPr>
          <w:rFonts w:ascii="Times New Roman" w:hAnsi="Times New Roman"/>
        </w:rPr>
        <w:t>совместно составляет</w:t>
      </w:r>
      <w:r w:rsidR="00AB6BE8" w:rsidRPr="00AA5A64">
        <w:rPr>
          <w:rFonts w:ascii="Times New Roman" w:hAnsi="Times New Roman"/>
        </w:rPr>
        <w:t>ся</w:t>
      </w:r>
      <w:r w:rsidR="00B221A0" w:rsidRPr="00AA5A64">
        <w:rPr>
          <w:rFonts w:ascii="Times New Roman" w:hAnsi="Times New Roman"/>
        </w:rPr>
        <w:t xml:space="preserve"> Акт </w:t>
      </w:r>
      <w:r w:rsidR="00AB6BE8" w:rsidRPr="00AA5A64">
        <w:rPr>
          <w:rFonts w:ascii="Times New Roman" w:hAnsi="Times New Roman"/>
        </w:rPr>
        <w:t>осмотра Товара</w:t>
      </w:r>
      <w:r w:rsidR="00B221A0" w:rsidRPr="00AA5A64">
        <w:rPr>
          <w:rFonts w:ascii="Times New Roman" w:hAnsi="Times New Roman"/>
        </w:rPr>
        <w:t>.</w:t>
      </w:r>
    </w:p>
    <w:p w14:paraId="3792FC09" w14:textId="77777777" w:rsidR="00762048" w:rsidRPr="00AA5A64" w:rsidRDefault="00762048" w:rsidP="0060709D">
      <w:pPr>
        <w:pStyle w:val="p14"/>
        <w:shd w:val="clear" w:color="auto" w:fill="FFFFFF"/>
        <w:spacing w:before="0" w:beforeAutospacing="0" w:after="0" w:afterAutospacing="0"/>
        <w:jc w:val="both"/>
        <w:rPr>
          <w:color w:val="000000"/>
          <w:sz w:val="22"/>
          <w:szCs w:val="22"/>
        </w:rPr>
      </w:pPr>
    </w:p>
    <w:p w14:paraId="71554FF6" w14:textId="174086A6" w:rsidR="008C142B" w:rsidRPr="00AA5A64" w:rsidRDefault="00A86A83" w:rsidP="00A86A83">
      <w:pPr>
        <w:pStyle w:val="p2"/>
        <w:spacing w:before="0" w:beforeAutospacing="0" w:after="0" w:afterAutospacing="0"/>
        <w:rPr>
          <w:b/>
          <w:color w:val="000000"/>
          <w:sz w:val="22"/>
          <w:szCs w:val="22"/>
        </w:rPr>
      </w:pPr>
      <w:r w:rsidRPr="00AA5A64">
        <w:rPr>
          <w:rStyle w:val="s1"/>
          <w:b/>
          <w:color w:val="000000"/>
          <w:sz w:val="22"/>
          <w:szCs w:val="22"/>
        </w:rPr>
        <w:t xml:space="preserve">4. </w:t>
      </w:r>
      <w:r w:rsidR="008C142B" w:rsidRPr="00AA5A64">
        <w:rPr>
          <w:rStyle w:val="s1"/>
          <w:b/>
          <w:color w:val="000000"/>
          <w:sz w:val="22"/>
          <w:szCs w:val="22"/>
        </w:rPr>
        <w:t xml:space="preserve">МАРКИРОВКА И </w:t>
      </w:r>
      <w:r w:rsidR="00132995" w:rsidRPr="00AA5A64">
        <w:rPr>
          <w:rStyle w:val="s1"/>
          <w:b/>
          <w:color w:val="000000"/>
          <w:sz w:val="22"/>
          <w:szCs w:val="22"/>
        </w:rPr>
        <w:t>УПАКОВКА ТОВАРА</w:t>
      </w:r>
    </w:p>
    <w:p w14:paraId="70E986FA" w14:textId="01D337F8" w:rsidR="008C142B" w:rsidRPr="00AA5A64" w:rsidRDefault="008C142B" w:rsidP="008C142B">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4.1. Товар маркируется и упаковывается в соответствии с требованиями технических норм.</w:t>
      </w:r>
      <w:r w:rsidRPr="00AA5A64">
        <w:rPr>
          <w:rFonts w:ascii="Times New Roman" w:hAnsi="Times New Roman"/>
          <w:color w:val="000000"/>
        </w:rPr>
        <w:t xml:space="preserve"> </w:t>
      </w:r>
      <w:r w:rsidRPr="00AA5A64">
        <w:rPr>
          <w:rFonts w:ascii="Times New Roman" w:eastAsia="Times New Roman" w:hAnsi="Times New Roman"/>
          <w:color w:val="000000"/>
          <w:lang w:eastAsia="ru-RU"/>
        </w:rPr>
        <w:t>Упаковывание Товара производится в соответствии с требованиями ГОСТ 32530-2013 "Стекло и изделия из него. Маркировка, упаковка, транспортирование, хранение".</w:t>
      </w:r>
    </w:p>
    <w:p w14:paraId="49EC1357" w14:textId="2B95CDEC" w:rsidR="008C142B"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 xml:space="preserve">Вид упаковки (тары), в которой производится поставка Товара и ее стоимость, согласовывается </w:t>
      </w:r>
      <w:r w:rsidR="004B3558">
        <w:rPr>
          <w:color w:val="000000"/>
          <w:sz w:val="22"/>
          <w:szCs w:val="22"/>
        </w:rPr>
        <w:t>С</w:t>
      </w:r>
      <w:r w:rsidRPr="00AA5A64">
        <w:rPr>
          <w:color w:val="000000"/>
          <w:sz w:val="22"/>
          <w:szCs w:val="22"/>
        </w:rPr>
        <w:t>торонами</w:t>
      </w:r>
      <w:r w:rsidRPr="00AA5A64">
        <w:rPr>
          <w:rStyle w:val="s6"/>
          <w:color w:val="000000"/>
          <w:sz w:val="22"/>
          <w:szCs w:val="22"/>
        </w:rPr>
        <w:t xml:space="preserve"> </w:t>
      </w:r>
      <w:r w:rsidRPr="00AA5A64">
        <w:rPr>
          <w:color w:val="000000"/>
          <w:sz w:val="22"/>
          <w:szCs w:val="22"/>
        </w:rPr>
        <w:t>дополнительно.</w:t>
      </w:r>
    </w:p>
    <w:p w14:paraId="09D9D573" w14:textId="4B2CC09A" w:rsidR="00A84C00" w:rsidRPr="00BC7D80" w:rsidRDefault="00A84C00" w:rsidP="008C142B">
      <w:pPr>
        <w:pStyle w:val="p22"/>
        <w:spacing w:before="0" w:beforeAutospacing="0" w:after="0" w:afterAutospacing="0"/>
        <w:jc w:val="both"/>
        <w:rPr>
          <w:color w:val="000000"/>
          <w:sz w:val="22"/>
          <w:szCs w:val="22"/>
        </w:rPr>
      </w:pPr>
      <w:r w:rsidRPr="00BC7D80">
        <w:rPr>
          <w:color w:val="000000"/>
          <w:sz w:val="22"/>
          <w:szCs w:val="22"/>
        </w:rPr>
        <w:t>Е</w:t>
      </w:r>
      <w:r w:rsidR="004B3558">
        <w:rPr>
          <w:color w:val="000000"/>
          <w:sz w:val="22"/>
          <w:szCs w:val="22"/>
        </w:rPr>
        <w:t>сли С</w:t>
      </w:r>
      <w:r w:rsidRPr="00BC7D80">
        <w:rPr>
          <w:color w:val="000000"/>
          <w:sz w:val="22"/>
          <w:szCs w:val="22"/>
        </w:rPr>
        <w:t>торонами не оговорено иное, то маркировка многослойных стекол выполняется только по требованию Покупателя для подтверждения класса защиты. Маркировка наносится на г</w:t>
      </w:r>
      <w:r w:rsidR="0057207C" w:rsidRPr="00BC7D80">
        <w:rPr>
          <w:color w:val="000000"/>
          <w:sz w:val="22"/>
          <w:szCs w:val="22"/>
        </w:rPr>
        <w:t xml:space="preserve">отовое изделие в виде стикера. </w:t>
      </w:r>
    </w:p>
    <w:p w14:paraId="00AEC774" w14:textId="63AC9B29" w:rsidR="008C142B" w:rsidRPr="00BC7D80" w:rsidRDefault="008C142B" w:rsidP="008C142B">
      <w:pPr>
        <w:pStyle w:val="p22"/>
        <w:spacing w:before="0" w:beforeAutospacing="0" w:after="0" w:afterAutospacing="0"/>
        <w:jc w:val="both"/>
        <w:rPr>
          <w:color w:val="000000"/>
          <w:sz w:val="22"/>
          <w:szCs w:val="22"/>
        </w:rPr>
      </w:pPr>
      <w:r w:rsidRPr="00BC7D80">
        <w:rPr>
          <w:color w:val="000000"/>
          <w:sz w:val="22"/>
          <w:szCs w:val="22"/>
        </w:rPr>
        <w:t xml:space="preserve">4.2. Поставка Товара Покупателю может осуществляться на универсальных транспортных пирамидах, </w:t>
      </w:r>
      <w:bookmarkStart w:id="16" w:name="_Hlk152684288"/>
      <w:r w:rsidR="00A36A03" w:rsidRPr="00BC7D80">
        <w:rPr>
          <w:color w:val="000000"/>
          <w:sz w:val="22"/>
          <w:szCs w:val="22"/>
        </w:rPr>
        <w:t>стойках, привалах и др</w:t>
      </w:r>
      <w:bookmarkEnd w:id="16"/>
      <w:r w:rsidR="00A36A03" w:rsidRPr="00BC7D80">
        <w:rPr>
          <w:color w:val="000000"/>
          <w:sz w:val="22"/>
          <w:szCs w:val="22"/>
        </w:rPr>
        <w:t xml:space="preserve">., </w:t>
      </w:r>
      <w:r w:rsidRPr="00BC7D80">
        <w:rPr>
          <w:color w:val="000000"/>
          <w:sz w:val="22"/>
          <w:szCs w:val="22"/>
        </w:rPr>
        <w:t xml:space="preserve">предназначенных для транспортировки и хранения стекольной продукции (далее </w:t>
      </w:r>
      <w:r w:rsidR="00A36A03" w:rsidRPr="00BC7D80">
        <w:rPr>
          <w:color w:val="000000"/>
          <w:sz w:val="22"/>
          <w:szCs w:val="22"/>
        </w:rPr>
        <w:t>–</w:t>
      </w:r>
      <w:r w:rsidRPr="00BC7D80">
        <w:rPr>
          <w:color w:val="000000"/>
          <w:sz w:val="22"/>
          <w:szCs w:val="22"/>
        </w:rPr>
        <w:t xml:space="preserve"> </w:t>
      </w:r>
      <w:bookmarkStart w:id="17" w:name="_Hlk152341950"/>
      <w:r w:rsidR="00A36A03" w:rsidRPr="00BC7D80">
        <w:rPr>
          <w:color w:val="000000"/>
          <w:sz w:val="22"/>
          <w:szCs w:val="22"/>
        </w:rPr>
        <w:t>Многооборотная тара</w:t>
      </w:r>
      <w:bookmarkEnd w:id="17"/>
      <w:r w:rsidRPr="00BC7D80">
        <w:rPr>
          <w:color w:val="000000"/>
          <w:sz w:val="22"/>
          <w:szCs w:val="22"/>
        </w:rPr>
        <w:t>), которые являются собственностью Поставщика и не входят в стоимость товара.</w:t>
      </w:r>
    </w:p>
    <w:p w14:paraId="4C264E42" w14:textId="1F1F3E38" w:rsidR="008C142B" w:rsidRPr="00AA5A64" w:rsidRDefault="004B3558" w:rsidP="008C142B">
      <w:pPr>
        <w:pStyle w:val="p22"/>
        <w:spacing w:before="0" w:beforeAutospacing="0" w:after="0" w:afterAutospacing="0"/>
        <w:jc w:val="both"/>
        <w:rPr>
          <w:color w:val="000000"/>
          <w:sz w:val="22"/>
          <w:szCs w:val="22"/>
        </w:rPr>
      </w:pPr>
      <w:r>
        <w:rPr>
          <w:color w:val="000000"/>
          <w:sz w:val="22"/>
          <w:szCs w:val="22"/>
        </w:rPr>
        <w:t>Если С</w:t>
      </w:r>
      <w:r w:rsidR="004D502B" w:rsidRPr="00BC7D80">
        <w:rPr>
          <w:color w:val="000000"/>
          <w:sz w:val="22"/>
          <w:szCs w:val="22"/>
        </w:rPr>
        <w:t>торонами не согласовано иное</w:t>
      </w:r>
      <w:r w:rsidR="004D502B" w:rsidRPr="00AA5A64">
        <w:rPr>
          <w:color w:val="000000"/>
          <w:sz w:val="22"/>
          <w:szCs w:val="22"/>
        </w:rPr>
        <w:t>, то применяется следующий п</w:t>
      </w:r>
      <w:r w:rsidR="008C142B" w:rsidRPr="00AA5A64">
        <w:rPr>
          <w:color w:val="000000"/>
          <w:sz w:val="22"/>
          <w:szCs w:val="22"/>
        </w:rPr>
        <w:t xml:space="preserve">орядок передачи во временное пользование и возврата </w:t>
      </w:r>
      <w:bookmarkStart w:id="18" w:name="_Hlk152341985"/>
      <w:r w:rsidR="00A36A03" w:rsidRPr="00AA5A64">
        <w:rPr>
          <w:color w:val="000000"/>
          <w:sz w:val="22"/>
          <w:szCs w:val="22"/>
        </w:rPr>
        <w:t>Многооборотной тары</w:t>
      </w:r>
      <w:bookmarkEnd w:id="18"/>
      <w:r w:rsidR="008C142B" w:rsidRPr="00AA5A64">
        <w:rPr>
          <w:color w:val="000000"/>
          <w:sz w:val="22"/>
          <w:szCs w:val="22"/>
        </w:rPr>
        <w:t>:</w:t>
      </w:r>
    </w:p>
    <w:p w14:paraId="74951EC1" w14:textId="5C7EB16E" w:rsidR="008C142B"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 xml:space="preserve">4.2.1. Поставщик устанавливает в одностороннем порядке (количество) лимит </w:t>
      </w:r>
      <w:r w:rsidR="00A36A03" w:rsidRPr="00AA5A64">
        <w:rPr>
          <w:color w:val="000000"/>
          <w:sz w:val="22"/>
          <w:szCs w:val="22"/>
        </w:rPr>
        <w:t>Многооборотной тары</w:t>
      </w:r>
      <w:r w:rsidRPr="00AA5A64">
        <w:rPr>
          <w:color w:val="000000"/>
          <w:sz w:val="22"/>
          <w:szCs w:val="22"/>
        </w:rPr>
        <w:t xml:space="preserve">, единовременно </w:t>
      </w:r>
      <w:r w:rsidR="00D70F9A" w:rsidRPr="00AA5A64">
        <w:rPr>
          <w:color w:val="000000"/>
          <w:sz w:val="22"/>
          <w:szCs w:val="22"/>
        </w:rPr>
        <w:t xml:space="preserve">находящейся </w:t>
      </w:r>
      <w:r w:rsidRPr="00AA5A64">
        <w:rPr>
          <w:color w:val="000000"/>
          <w:sz w:val="22"/>
          <w:szCs w:val="22"/>
        </w:rPr>
        <w:t xml:space="preserve">у Покупателя, о чем уведомляет Покупателя дополнительно. При превышении лимита </w:t>
      </w:r>
      <w:r w:rsidR="00A36A03" w:rsidRPr="00AA5A64">
        <w:rPr>
          <w:color w:val="000000"/>
          <w:sz w:val="22"/>
          <w:szCs w:val="22"/>
        </w:rPr>
        <w:t>Многооборотной тары</w:t>
      </w:r>
      <w:r w:rsidRPr="00AA5A64">
        <w:rPr>
          <w:color w:val="000000"/>
          <w:sz w:val="22"/>
          <w:szCs w:val="22"/>
        </w:rPr>
        <w:t>, отгрузка товара может быть приостановлена.</w:t>
      </w:r>
    </w:p>
    <w:p w14:paraId="17C9C32F" w14:textId="6434F7B3" w:rsidR="008C142B" w:rsidRPr="00AA5A64" w:rsidRDefault="008C142B" w:rsidP="008C142B">
      <w:pPr>
        <w:pStyle w:val="p22"/>
        <w:spacing w:before="0" w:beforeAutospacing="0" w:after="0" w:afterAutospacing="0"/>
        <w:jc w:val="both"/>
        <w:rPr>
          <w:color w:val="000000"/>
          <w:sz w:val="22"/>
          <w:szCs w:val="22"/>
        </w:rPr>
      </w:pPr>
      <w:r w:rsidRPr="00CF5394">
        <w:rPr>
          <w:color w:val="000000"/>
          <w:sz w:val="22"/>
          <w:szCs w:val="22"/>
        </w:rPr>
        <w:t xml:space="preserve">4.2.2. Предельный срок нахождения </w:t>
      </w:r>
      <w:r w:rsidR="00A36A03" w:rsidRPr="00CF5394">
        <w:rPr>
          <w:color w:val="000000"/>
          <w:sz w:val="22"/>
          <w:szCs w:val="22"/>
        </w:rPr>
        <w:t>Многооборотной тары</w:t>
      </w:r>
      <w:r w:rsidR="0019571B" w:rsidRPr="00CF5394">
        <w:rPr>
          <w:color w:val="000000"/>
          <w:sz w:val="22"/>
          <w:szCs w:val="22"/>
        </w:rPr>
        <w:t xml:space="preserve"> у Покупателя составляет </w:t>
      </w:r>
      <w:r w:rsidR="003C540C" w:rsidRPr="00CF5394">
        <w:rPr>
          <w:color w:val="000000"/>
          <w:sz w:val="22"/>
          <w:szCs w:val="22"/>
        </w:rPr>
        <w:t>14</w:t>
      </w:r>
      <w:r w:rsidRPr="00CF5394">
        <w:rPr>
          <w:color w:val="000000"/>
          <w:sz w:val="22"/>
          <w:szCs w:val="22"/>
        </w:rPr>
        <w:t xml:space="preserve"> календ</w:t>
      </w:r>
      <w:r w:rsidR="00791A80" w:rsidRPr="00CF5394">
        <w:rPr>
          <w:color w:val="000000"/>
          <w:sz w:val="22"/>
          <w:szCs w:val="22"/>
        </w:rPr>
        <w:t>арных дней с момента получения Т</w:t>
      </w:r>
      <w:r w:rsidRPr="00CF5394">
        <w:rPr>
          <w:color w:val="000000"/>
          <w:sz w:val="22"/>
          <w:szCs w:val="22"/>
        </w:rPr>
        <w:t>овара Покупателем.</w:t>
      </w:r>
      <w:r w:rsidRPr="00AA5A64">
        <w:rPr>
          <w:color w:val="000000"/>
          <w:sz w:val="22"/>
          <w:szCs w:val="22"/>
        </w:rPr>
        <w:t xml:space="preserve"> </w:t>
      </w:r>
    </w:p>
    <w:p w14:paraId="18162723" w14:textId="0F654305" w:rsidR="00A86A83" w:rsidRPr="00AA5A64" w:rsidRDefault="008C142B" w:rsidP="008C142B">
      <w:pPr>
        <w:pStyle w:val="p22"/>
        <w:spacing w:before="0" w:beforeAutospacing="0" w:after="0" w:afterAutospacing="0"/>
        <w:jc w:val="both"/>
        <w:rPr>
          <w:color w:val="000000"/>
          <w:sz w:val="22"/>
          <w:szCs w:val="22"/>
        </w:rPr>
      </w:pPr>
      <w:r w:rsidRPr="00AA5A64">
        <w:rPr>
          <w:color w:val="000000"/>
          <w:sz w:val="22"/>
          <w:szCs w:val="22"/>
        </w:rPr>
        <w:t>4.2.</w:t>
      </w:r>
      <w:r w:rsidR="00AA5A64" w:rsidRPr="002F6321">
        <w:rPr>
          <w:color w:val="000000"/>
          <w:sz w:val="22"/>
          <w:szCs w:val="22"/>
        </w:rPr>
        <w:t>3</w:t>
      </w:r>
      <w:r w:rsidRPr="00AA5A64">
        <w:rPr>
          <w:color w:val="000000"/>
          <w:sz w:val="22"/>
          <w:szCs w:val="22"/>
        </w:rPr>
        <w:t xml:space="preserve">. При поставке Товара партиями, </w:t>
      </w:r>
      <w:r w:rsidR="001620C3" w:rsidRPr="00AA5A64">
        <w:rPr>
          <w:color w:val="000000"/>
          <w:sz w:val="22"/>
          <w:szCs w:val="22"/>
        </w:rPr>
        <w:t>Многооборотная тара</w:t>
      </w:r>
      <w:r w:rsidRPr="00AA5A64">
        <w:rPr>
          <w:color w:val="000000"/>
          <w:sz w:val="22"/>
          <w:szCs w:val="22"/>
        </w:rPr>
        <w:t xml:space="preserve"> от предшествующей поставки возвращаются одновременно с приемкой очередной партии Товара.</w:t>
      </w:r>
      <w:r w:rsidR="00A86A83" w:rsidRPr="00AA5A64">
        <w:rPr>
          <w:color w:val="000000"/>
          <w:sz w:val="22"/>
          <w:szCs w:val="22"/>
        </w:rPr>
        <w:t xml:space="preserve"> </w:t>
      </w:r>
    </w:p>
    <w:p w14:paraId="723FC01C" w14:textId="01CDE91E"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t>4.2.4</w:t>
      </w:r>
      <w:r w:rsidR="00A86A83" w:rsidRPr="00AA5A64">
        <w:rPr>
          <w:color w:val="000000"/>
          <w:sz w:val="22"/>
          <w:szCs w:val="22"/>
        </w:rPr>
        <w:t xml:space="preserve">. </w:t>
      </w:r>
      <w:r w:rsidR="004D502B" w:rsidRPr="00AA5A64">
        <w:rPr>
          <w:color w:val="000000"/>
          <w:sz w:val="22"/>
          <w:szCs w:val="22"/>
        </w:rPr>
        <w:t>М</w:t>
      </w:r>
      <w:r w:rsidR="001620C3" w:rsidRPr="00AA5A64">
        <w:rPr>
          <w:color w:val="000000"/>
          <w:sz w:val="22"/>
          <w:szCs w:val="22"/>
        </w:rPr>
        <w:t>ногооборотная тара</w:t>
      </w:r>
      <w:r w:rsidR="008C142B" w:rsidRPr="00AA5A64">
        <w:rPr>
          <w:color w:val="000000"/>
          <w:sz w:val="22"/>
          <w:szCs w:val="22"/>
        </w:rPr>
        <w:t xml:space="preserve"> возвращаются Поставщику в том месте, в котором произошла </w:t>
      </w:r>
      <w:r w:rsidR="001620C3" w:rsidRPr="00AA5A64">
        <w:rPr>
          <w:color w:val="000000"/>
          <w:sz w:val="22"/>
          <w:szCs w:val="22"/>
        </w:rPr>
        <w:t xml:space="preserve">ее </w:t>
      </w:r>
      <w:r w:rsidR="008C142B" w:rsidRPr="00AA5A64">
        <w:rPr>
          <w:color w:val="000000"/>
          <w:sz w:val="22"/>
          <w:szCs w:val="22"/>
        </w:rPr>
        <w:t xml:space="preserve">приемка Покупателем: </w:t>
      </w:r>
      <w:r w:rsidR="00791A80">
        <w:rPr>
          <w:color w:val="000000"/>
          <w:sz w:val="22"/>
          <w:szCs w:val="22"/>
        </w:rPr>
        <w:t>при доставке – место разгрузки Т</w:t>
      </w:r>
      <w:r w:rsidR="008C142B" w:rsidRPr="00AA5A64">
        <w:rPr>
          <w:color w:val="000000"/>
          <w:sz w:val="22"/>
          <w:szCs w:val="22"/>
        </w:rPr>
        <w:t xml:space="preserve">овара; при самовывозе – склад Поставщика. Загрузка </w:t>
      </w:r>
      <w:r w:rsidR="001620C3" w:rsidRPr="00AA5A64">
        <w:rPr>
          <w:color w:val="000000"/>
          <w:sz w:val="22"/>
          <w:szCs w:val="22"/>
        </w:rPr>
        <w:t>Многооборотной тары</w:t>
      </w:r>
      <w:r w:rsidR="008C142B" w:rsidRPr="00AA5A64">
        <w:rPr>
          <w:color w:val="000000"/>
          <w:sz w:val="22"/>
          <w:szCs w:val="22"/>
        </w:rPr>
        <w:t xml:space="preserve"> осуществляется силами Покупателя и за его счет.</w:t>
      </w:r>
    </w:p>
    <w:p w14:paraId="12B9F992" w14:textId="362684A8"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lastRenderedPageBreak/>
        <w:t>4.2.5</w:t>
      </w:r>
      <w:r w:rsidR="008C142B" w:rsidRPr="00AA5A64">
        <w:rPr>
          <w:color w:val="000000"/>
          <w:sz w:val="22"/>
          <w:szCs w:val="22"/>
        </w:rPr>
        <w:t xml:space="preserve">. В случае просрочки возврата </w:t>
      </w:r>
      <w:r w:rsidR="001620C3" w:rsidRPr="00AA5A64">
        <w:rPr>
          <w:color w:val="000000"/>
          <w:sz w:val="22"/>
          <w:szCs w:val="22"/>
        </w:rPr>
        <w:t>Многооборотной тары</w:t>
      </w:r>
      <w:r w:rsidR="00791A80">
        <w:rPr>
          <w:color w:val="000000"/>
          <w:sz w:val="22"/>
          <w:szCs w:val="22"/>
        </w:rPr>
        <w:t xml:space="preserve"> отгрузка Т</w:t>
      </w:r>
      <w:r w:rsidR="008C142B" w:rsidRPr="00AA5A64">
        <w:rPr>
          <w:color w:val="000000"/>
          <w:sz w:val="22"/>
          <w:szCs w:val="22"/>
        </w:rPr>
        <w:t xml:space="preserve">овара может быть приостановлена. При просрочке возврата </w:t>
      </w:r>
      <w:r w:rsidR="001620C3" w:rsidRPr="00AA5A64">
        <w:rPr>
          <w:color w:val="000000"/>
          <w:sz w:val="22"/>
          <w:szCs w:val="22"/>
        </w:rPr>
        <w:t>Многооборотной тары</w:t>
      </w:r>
      <w:r w:rsidR="008C142B" w:rsidRPr="00AA5A64">
        <w:rPr>
          <w:color w:val="000000"/>
          <w:sz w:val="22"/>
          <w:szCs w:val="22"/>
        </w:rPr>
        <w:t xml:space="preserve">, Поставщик вправе самостоятельно вывезти </w:t>
      </w:r>
      <w:r w:rsidR="001620C3" w:rsidRPr="00AA5A64">
        <w:rPr>
          <w:color w:val="000000"/>
          <w:sz w:val="22"/>
          <w:szCs w:val="22"/>
        </w:rPr>
        <w:t>Многооборотную тару</w:t>
      </w:r>
      <w:r w:rsidR="008C142B" w:rsidRPr="00AA5A64">
        <w:rPr>
          <w:color w:val="000000"/>
          <w:sz w:val="22"/>
          <w:szCs w:val="22"/>
        </w:rPr>
        <w:t xml:space="preserve"> со склада Покупателя, согласовав с Покупателем дату и время вывоза. Поставщик вправе в одностороннем порядке выставить счет-фактуру (УПД) на транспортные расходы и </w:t>
      </w:r>
      <w:r w:rsidR="001620C3" w:rsidRPr="00AA5A64">
        <w:rPr>
          <w:color w:val="000000"/>
          <w:sz w:val="22"/>
          <w:szCs w:val="22"/>
        </w:rPr>
        <w:t>Многооборотную тару</w:t>
      </w:r>
      <w:r w:rsidR="008C142B" w:rsidRPr="00AA5A64">
        <w:rPr>
          <w:color w:val="000000"/>
          <w:sz w:val="22"/>
          <w:szCs w:val="22"/>
        </w:rPr>
        <w:t xml:space="preserve">, </w:t>
      </w:r>
      <w:r w:rsidR="001620C3" w:rsidRPr="00AA5A64">
        <w:rPr>
          <w:color w:val="000000"/>
          <w:sz w:val="22"/>
          <w:szCs w:val="22"/>
        </w:rPr>
        <w:t xml:space="preserve">которая </w:t>
      </w:r>
      <w:r w:rsidR="008C142B" w:rsidRPr="00AA5A64">
        <w:rPr>
          <w:color w:val="000000"/>
          <w:sz w:val="22"/>
          <w:szCs w:val="22"/>
        </w:rPr>
        <w:t xml:space="preserve">не </w:t>
      </w:r>
      <w:r w:rsidR="001620C3" w:rsidRPr="00AA5A64">
        <w:rPr>
          <w:color w:val="000000"/>
          <w:sz w:val="22"/>
          <w:szCs w:val="22"/>
        </w:rPr>
        <w:t xml:space="preserve">возвращена </w:t>
      </w:r>
      <w:r w:rsidR="008C142B" w:rsidRPr="00AA5A64">
        <w:rPr>
          <w:color w:val="000000"/>
          <w:sz w:val="22"/>
          <w:szCs w:val="22"/>
        </w:rPr>
        <w:t xml:space="preserve">Покупателем, и в одностороннем порядке зачесть имеющуюся предоплату в счет возмещения таких транспортных расходов и оплаты стоимости </w:t>
      </w:r>
      <w:r w:rsidR="001620C3" w:rsidRPr="00AA5A64">
        <w:rPr>
          <w:color w:val="000000"/>
          <w:sz w:val="22"/>
          <w:szCs w:val="22"/>
        </w:rPr>
        <w:t>Многооборотной тары</w:t>
      </w:r>
      <w:r w:rsidR="00C67B27">
        <w:rPr>
          <w:color w:val="000000"/>
          <w:sz w:val="22"/>
          <w:szCs w:val="22"/>
        </w:rPr>
        <w:t>, о чем в дальнейшем уведомить Покупателя</w:t>
      </w:r>
      <w:r w:rsidR="008C142B" w:rsidRPr="00AA5A64">
        <w:rPr>
          <w:color w:val="000000"/>
          <w:sz w:val="22"/>
          <w:szCs w:val="22"/>
        </w:rPr>
        <w:t xml:space="preserve">. </w:t>
      </w:r>
    </w:p>
    <w:p w14:paraId="03A81236" w14:textId="58FCEB63"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t>4.2.6</w:t>
      </w:r>
      <w:r w:rsidR="008C142B" w:rsidRPr="00AA5A64">
        <w:rPr>
          <w:color w:val="000000"/>
          <w:sz w:val="22"/>
          <w:szCs w:val="22"/>
        </w:rPr>
        <w:t xml:space="preserve">. Приемка </w:t>
      </w:r>
      <w:r w:rsidR="00D70F9A" w:rsidRPr="00AA5A64">
        <w:rPr>
          <w:color w:val="000000"/>
          <w:sz w:val="22"/>
          <w:szCs w:val="22"/>
        </w:rPr>
        <w:t xml:space="preserve">Многооборотной тары </w:t>
      </w:r>
      <w:r w:rsidR="008C142B" w:rsidRPr="00AA5A64">
        <w:rPr>
          <w:color w:val="000000"/>
          <w:sz w:val="22"/>
          <w:szCs w:val="22"/>
        </w:rPr>
        <w:t xml:space="preserve">и </w:t>
      </w:r>
      <w:r w:rsidR="00D70F9A" w:rsidRPr="00AA5A64">
        <w:rPr>
          <w:color w:val="000000"/>
          <w:sz w:val="22"/>
          <w:szCs w:val="22"/>
        </w:rPr>
        <w:t>ее</w:t>
      </w:r>
      <w:r w:rsidR="008C142B" w:rsidRPr="00AA5A64">
        <w:rPr>
          <w:color w:val="000000"/>
          <w:sz w:val="22"/>
          <w:szCs w:val="22"/>
        </w:rPr>
        <w:t xml:space="preserve"> возврат производится </w:t>
      </w:r>
      <w:r w:rsidR="008C142B" w:rsidRPr="00BC7D80">
        <w:rPr>
          <w:color w:val="000000"/>
          <w:sz w:val="22"/>
          <w:szCs w:val="22"/>
        </w:rPr>
        <w:t>по накладной на перемещение многооборотной тары (</w:t>
      </w:r>
      <w:r w:rsidR="00D55D30" w:rsidRPr="00BC7D80">
        <w:rPr>
          <w:color w:val="000000"/>
          <w:sz w:val="22"/>
          <w:szCs w:val="22"/>
        </w:rPr>
        <w:t>акту или иному документу</w:t>
      </w:r>
      <w:r w:rsidR="004D502B" w:rsidRPr="00BC7D80">
        <w:rPr>
          <w:color w:val="000000"/>
          <w:sz w:val="22"/>
          <w:szCs w:val="22"/>
        </w:rPr>
        <w:t xml:space="preserve">, </w:t>
      </w:r>
      <w:r w:rsidR="00D55D30" w:rsidRPr="00BC7D80">
        <w:rPr>
          <w:color w:val="000000"/>
          <w:sz w:val="22"/>
          <w:szCs w:val="22"/>
        </w:rPr>
        <w:t xml:space="preserve">согласованному </w:t>
      </w:r>
      <w:r w:rsidR="004B3558">
        <w:rPr>
          <w:color w:val="000000"/>
          <w:sz w:val="22"/>
          <w:szCs w:val="22"/>
        </w:rPr>
        <w:t>С</w:t>
      </w:r>
      <w:r w:rsidR="00D55D30" w:rsidRPr="00BC7D80">
        <w:rPr>
          <w:color w:val="000000"/>
          <w:sz w:val="22"/>
          <w:szCs w:val="22"/>
        </w:rPr>
        <w:t>торонами</w:t>
      </w:r>
      <w:r w:rsidR="008C142B" w:rsidRPr="00BC7D80">
        <w:rPr>
          <w:color w:val="000000"/>
          <w:sz w:val="22"/>
          <w:szCs w:val="22"/>
        </w:rPr>
        <w:t>).</w:t>
      </w:r>
      <w:r w:rsidR="008C142B" w:rsidRPr="00AA5A64">
        <w:rPr>
          <w:color w:val="000000"/>
          <w:sz w:val="22"/>
          <w:szCs w:val="22"/>
        </w:rPr>
        <w:t xml:space="preserve"> В накладной указываются дефекты </w:t>
      </w:r>
      <w:r w:rsidR="00217851" w:rsidRPr="00AA5A64">
        <w:rPr>
          <w:color w:val="000000"/>
          <w:sz w:val="22"/>
          <w:szCs w:val="22"/>
        </w:rPr>
        <w:t>Многооборотной тары (в случае их наличия)</w:t>
      </w:r>
      <w:r w:rsidR="008C142B" w:rsidRPr="00AA5A64">
        <w:rPr>
          <w:color w:val="000000"/>
          <w:sz w:val="22"/>
          <w:szCs w:val="22"/>
        </w:rPr>
        <w:t xml:space="preserve">. Отсутствие таких указаний свидетельствует об исправности </w:t>
      </w:r>
      <w:r w:rsidR="00217851" w:rsidRPr="00AA5A64">
        <w:rPr>
          <w:color w:val="000000"/>
          <w:sz w:val="22"/>
          <w:szCs w:val="22"/>
        </w:rPr>
        <w:t>Многооборотной тары</w:t>
      </w:r>
      <w:r w:rsidR="008C142B" w:rsidRPr="00AA5A64">
        <w:rPr>
          <w:color w:val="000000"/>
          <w:sz w:val="22"/>
          <w:szCs w:val="22"/>
        </w:rPr>
        <w:t>.</w:t>
      </w:r>
    </w:p>
    <w:p w14:paraId="61CF4F9F" w14:textId="41DDB47B" w:rsidR="008C142B" w:rsidRPr="00AA5A64" w:rsidRDefault="00AA5A64" w:rsidP="008C142B">
      <w:pPr>
        <w:pStyle w:val="p22"/>
        <w:spacing w:before="0" w:beforeAutospacing="0" w:after="0" w:afterAutospacing="0"/>
        <w:jc w:val="both"/>
        <w:rPr>
          <w:color w:val="000000"/>
          <w:sz w:val="22"/>
          <w:szCs w:val="22"/>
        </w:rPr>
      </w:pPr>
      <w:r w:rsidRPr="00AA5A64">
        <w:rPr>
          <w:color w:val="000000"/>
          <w:sz w:val="22"/>
          <w:szCs w:val="22"/>
        </w:rPr>
        <w:t>4.2.7</w:t>
      </w:r>
      <w:r w:rsidR="008C142B" w:rsidRPr="00AA5A64">
        <w:rPr>
          <w:color w:val="000000"/>
          <w:sz w:val="22"/>
          <w:szCs w:val="22"/>
        </w:rPr>
        <w:t xml:space="preserve">. За просрочку возврата (невозврат) </w:t>
      </w:r>
      <w:r w:rsidR="00217851" w:rsidRPr="00AA5A64">
        <w:rPr>
          <w:color w:val="000000"/>
          <w:sz w:val="22"/>
          <w:szCs w:val="22"/>
        </w:rPr>
        <w:t xml:space="preserve">Многооборотной тары </w:t>
      </w:r>
      <w:r w:rsidR="008C142B" w:rsidRPr="00AA5A64">
        <w:rPr>
          <w:color w:val="000000"/>
          <w:sz w:val="22"/>
          <w:szCs w:val="22"/>
        </w:rPr>
        <w:t xml:space="preserve">и/или </w:t>
      </w:r>
      <w:r w:rsidR="00217851" w:rsidRPr="00AA5A64">
        <w:rPr>
          <w:color w:val="000000"/>
          <w:sz w:val="22"/>
          <w:szCs w:val="22"/>
        </w:rPr>
        <w:t xml:space="preserve">ее </w:t>
      </w:r>
      <w:r w:rsidR="008C142B" w:rsidRPr="00AA5A64">
        <w:rPr>
          <w:color w:val="000000"/>
          <w:sz w:val="22"/>
          <w:szCs w:val="22"/>
        </w:rPr>
        <w:t xml:space="preserve">порчу Покупатель несет ответственность на основании настоящего Договора. Если Покупатель указывает Грузополучателем третье лицо, то Покупатель обязан ознакомить Грузополучателя с </w:t>
      </w:r>
      <w:r w:rsidR="00367858" w:rsidRPr="00AA5A64">
        <w:rPr>
          <w:color w:val="000000"/>
          <w:sz w:val="22"/>
          <w:szCs w:val="22"/>
        </w:rPr>
        <w:t xml:space="preserve">порядком </w:t>
      </w:r>
      <w:r w:rsidR="008C142B" w:rsidRPr="00AA5A64">
        <w:rPr>
          <w:color w:val="000000"/>
          <w:sz w:val="22"/>
          <w:szCs w:val="22"/>
        </w:rPr>
        <w:t xml:space="preserve">пользования </w:t>
      </w:r>
      <w:r w:rsidR="00367858" w:rsidRPr="00AA5A64">
        <w:rPr>
          <w:color w:val="000000"/>
          <w:sz w:val="22"/>
          <w:szCs w:val="22"/>
        </w:rPr>
        <w:t>Многооборотной тарой</w:t>
      </w:r>
      <w:r w:rsidR="008C142B" w:rsidRPr="00AA5A64">
        <w:rPr>
          <w:color w:val="000000"/>
          <w:sz w:val="22"/>
          <w:szCs w:val="22"/>
        </w:rPr>
        <w:t xml:space="preserve">. </w:t>
      </w:r>
    </w:p>
    <w:p w14:paraId="2570E284" w14:textId="77777777" w:rsidR="008C142B" w:rsidRPr="00AA5A64" w:rsidRDefault="008C142B" w:rsidP="008C142B">
      <w:pPr>
        <w:autoSpaceDE w:val="0"/>
        <w:autoSpaceDN w:val="0"/>
        <w:adjustRightInd w:val="0"/>
        <w:spacing w:after="0" w:line="240" w:lineRule="auto"/>
        <w:ind w:left="709"/>
        <w:jc w:val="both"/>
        <w:rPr>
          <w:rFonts w:ascii="Times New Roman" w:hAnsi="Times New Roman"/>
          <w:b/>
          <w:bCs/>
          <w:lang w:eastAsia="ru-RU"/>
        </w:rPr>
      </w:pPr>
    </w:p>
    <w:p w14:paraId="0461C778" w14:textId="771F65E8" w:rsidR="002214EE" w:rsidRPr="00AA5A64" w:rsidRDefault="008C142B" w:rsidP="008C142B">
      <w:pPr>
        <w:autoSpaceDE w:val="0"/>
        <w:autoSpaceDN w:val="0"/>
        <w:adjustRightInd w:val="0"/>
        <w:spacing w:after="0" w:line="240" w:lineRule="auto"/>
        <w:jc w:val="both"/>
        <w:rPr>
          <w:rFonts w:ascii="Times New Roman" w:hAnsi="Times New Roman"/>
          <w:b/>
          <w:bCs/>
          <w:lang w:eastAsia="ru-RU"/>
        </w:rPr>
      </w:pPr>
      <w:r w:rsidRPr="00AA5A64">
        <w:rPr>
          <w:rFonts w:ascii="Times New Roman" w:hAnsi="Times New Roman"/>
          <w:b/>
          <w:bCs/>
          <w:lang w:eastAsia="ru-RU"/>
        </w:rPr>
        <w:t xml:space="preserve">5. </w:t>
      </w:r>
      <w:r w:rsidR="002214EE" w:rsidRPr="00AA5A64">
        <w:rPr>
          <w:rFonts w:ascii="Times New Roman" w:hAnsi="Times New Roman"/>
          <w:b/>
          <w:bCs/>
          <w:lang w:eastAsia="ru-RU"/>
        </w:rPr>
        <w:t>ПРЕТЕНЗИОННЫЙ ПОРЯДОК</w:t>
      </w:r>
      <w:r w:rsidR="00FB36BF" w:rsidRPr="00AA5A64">
        <w:rPr>
          <w:rFonts w:ascii="Times New Roman" w:hAnsi="Times New Roman"/>
          <w:b/>
          <w:bCs/>
          <w:lang w:eastAsia="ru-RU"/>
        </w:rPr>
        <w:t xml:space="preserve"> </w:t>
      </w:r>
    </w:p>
    <w:p w14:paraId="59CD3601" w14:textId="349B4043" w:rsidR="00AB6BE8" w:rsidRPr="00AA5A64" w:rsidRDefault="008C142B" w:rsidP="00AB6BE8">
      <w:pPr>
        <w:spacing w:after="0" w:line="240" w:lineRule="auto"/>
        <w:jc w:val="both"/>
        <w:rPr>
          <w:rFonts w:ascii="Times New Roman" w:hAnsi="Times New Roman"/>
        </w:rPr>
      </w:pPr>
      <w:r w:rsidRPr="00AA5A64">
        <w:rPr>
          <w:rFonts w:ascii="Times New Roman" w:hAnsi="Times New Roman"/>
        </w:rPr>
        <w:t>5</w:t>
      </w:r>
      <w:r w:rsidR="00AB6BE8" w:rsidRPr="00AA5A64">
        <w:rPr>
          <w:rFonts w:ascii="Times New Roman" w:hAnsi="Times New Roman"/>
        </w:rPr>
        <w:t xml:space="preserve">.1. Претензия (рекламация) о нарушении условий </w:t>
      </w:r>
      <w:r w:rsidR="004B3558">
        <w:rPr>
          <w:rFonts w:ascii="Times New Roman" w:hAnsi="Times New Roman"/>
        </w:rPr>
        <w:t>Д</w:t>
      </w:r>
      <w:r w:rsidR="00AB6BE8" w:rsidRPr="00AA5A64">
        <w:rPr>
          <w:rFonts w:ascii="Times New Roman" w:hAnsi="Times New Roman"/>
        </w:rPr>
        <w:t>оговора о количеств</w:t>
      </w:r>
      <w:r w:rsidR="00791A80">
        <w:rPr>
          <w:rFonts w:ascii="Times New Roman" w:hAnsi="Times New Roman"/>
        </w:rPr>
        <w:t>е и/или качестве поставленного Т</w:t>
      </w:r>
      <w:r w:rsidR="00AB6BE8" w:rsidRPr="00AA5A64">
        <w:rPr>
          <w:rFonts w:ascii="Times New Roman" w:hAnsi="Times New Roman"/>
        </w:rPr>
        <w:t>овара могут быть предъявлены в следующие сроки:</w:t>
      </w:r>
    </w:p>
    <w:p w14:paraId="309DB5E2" w14:textId="242728D2" w:rsidR="00AB6BE8" w:rsidRPr="00AA5A64" w:rsidRDefault="00AB6BE8" w:rsidP="00AB6BE8">
      <w:pPr>
        <w:pStyle w:val="p29"/>
        <w:tabs>
          <w:tab w:val="left" w:pos="284"/>
        </w:tabs>
        <w:spacing w:before="0" w:beforeAutospacing="0" w:after="0" w:afterAutospacing="0"/>
        <w:jc w:val="both"/>
        <w:rPr>
          <w:rFonts w:eastAsia="Calibri"/>
          <w:sz w:val="22"/>
          <w:szCs w:val="22"/>
          <w:lang w:eastAsia="en-US"/>
        </w:rPr>
      </w:pPr>
      <w:r w:rsidRPr="00AA5A64">
        <w:rPr>
          <w:rFonts w:eastAsia="Calibri"/>
          <w:sz w:val="22"/>
          <w:szCs w:val="22"/>
          <w:lang w:eastAsia="en-US"/>
        </w:rPr>
        <w:t xml:space="preserve">- по явным дефектам Товара должны быть предъявлены </w:t>
      </w:r>
      <w:r w:rsidR="006A39C3" w:rsidRPr="00AA5A64">
        <w:rPr>
          <w:rFonts w:eastAsia="Calibri"/>
          <w:sz w:val="22"/>
          <w:szCs w:val="22"/>
          <w:lang w:eastAsia="en-US"/>
        </w:rPr>
        <w:t>не позднее 3-х рабочих дней с момента приемки</w:t>
      </w:r>
      <w:r w:rsidRPr="00AA5A64">
        <w:rPr>
          <w:rFonts w:eastAsia="Calibri"/>
          <w:sz w:val="22"/>
          <w:szCs w:val="22"/>
          <w:lang w:eastAsia="en-US"/>
        </w:rPr>
        <w:t xml:space="preserve"> </w:t>
      </w:r>
      <w:r w:rsidR="00791A80">
        <w:rPr>
          <w:rFonts w:eastAsia="Calibri"/>
          <w:sz w:val="22"/>
          <w:szCs w:val="22"/>
          <w:lang w:eastAsia="en-US"/>
        </w:rPr>
        <w:t>Т</w:t>
      </w:r>
      <w:r w:rsidRPr="00AA5A64">
        <w:rPr>
          <w:rFonts w:eastAsia="Calibri"/>
          <w:sz w:val="22"/>
          <w:szCs w:val="22"/>
          <w:lang w:eastAsia="en-US"/>
        </w:rPr>
        <w:t>овара;</w:t>
      </w:r>
    </w:p>
    <w:p w14:paraId="63A51459" w14:textId="7FA76819" w:rsidR="00AB6BE8" w:rsidRPr="00AA5A64" w:rsidRDefault="00AB6BE8" w:rsidP="00AB6BE8">
      <w:pPr>
        <w:pStyle w:val="p29"/>
        <w:tabs>
          <w:tab w:val="left" w:pos="284"/>
        </w:tabs>
        <w:spacing w:before="0" w:beforeAutospacing="0" w:after="0" w:afterAutospacing="0"/>
        <w:jc w:val="both"/>
        <w:rPr>
          <w:rFonts w:eastAsia="Calibri"/>
          <w:sz w:val="22"/>
          <w:szCs w:val="22"/>
          <w:lang w:eastAsia="en-US"/>
        </w:rPr>
      </w:pPr>
      <w:r w:rsidRPr="00AA5A64">
        <w:rPr>
          <w:rFonts w:eastAsia="Calibri"/>
          <w:sz w:val="22"/>
          <w:szCs w:val="22"/>
          <w:lang w:eastAsia="en-US"/>
        </w:rPr>
        <w:t xml:space="preserve">- по скрытым дефектам </w:t>
      </w:r>
      <w:r w:rsidR="00266D78" w:rsidRPr="00AA5A64">
        <w:rPr>
          <w:rFonts w:eastAsia="Calibri"/>
          <w:sz w:val="22"/>
          <w:szCs w:val="22"/>
          <w:lang w:eastAsia="en-US"/>
        </w:rPr>
        <w:t>Товара должны</w:t>
      </w:r>
      <w:r w:rsidRPr="00AA5A64">
        <w:rPr>
          <w:rFonts w:eastAsia="Calibri"/>
          <w:sz w:val="22"/>
          <w:szCs w:val="22"/>
          <w:lang w:eastAsia="en-US"/>
        </w:rPr>
        <w:t xml:space="preserve"> быть предъявлены в течение 1 года с момента приемки Товара Покупателем.</w:t>
      </w:r>
    </w:p>
    <w:p w14:paraId="53E8F2B0" w14:textId="1708CAA9" w:rsidR="00AB6BE8" w:rsidRPr="00AA5A64" w:rsidRDefault="00AB6BE8" w:rsidP="00AB6BE8">
      <w:pPr>
        <w:pStyle w:val="p29"/>
        <w:tabs>
          <w:tab w:val="left" w:pos="284"/>
        </w:tabs>
        <w:spacing w:before="0" w:beforeAutospacing="0" w:after="0" w:afterAutospacing="0"/>
        <w:jc w:val="both"/>
        <w:rPr>
          <w:rFonts w:eastAsia="Calibri"/>
          <w:sz w:val="22"/>
          <w:szCs w:val="22"/>
          <w:lang w:eastAsia="en-US"/>
        </w:rPr>
      </w:pPr>
      <w:r w:rsidRPr="00AA5A64">
        <w:rPr>
          <w:rFonts w:eastAsia="Calibri"/>
          <w:sz w:val="22"/>
          <w:szCs w:val="22"/>
          <w:lang w:eastAsia="en-US"/>
        </w:rPr>
        <w:t xml:space="preserve"> </w:t>
      </w:r>
      <w:r w:rsidR="008C142B" w:rsidRPr="00AA5A64">
        <w:rPr>
          <w:rFonts w:eastAsia="Calibri"/>
          <w:sz w:val="22"/>
          <w:szCs w:val="22"/>
          <w:lang w:eastAsia="en-US"/>
        </w:rPr>
        <w:t>5</w:t>
      </w:r>
      <w:r w:rsidRPr="00AA5A64">
        <w:rPr>
          <w:rFonts w:eastAsia="Calibri"/>
          <w:sz w:val="22"/>
          <w:szCs w:val="22"/>
          <w:lang w:eastAsia="en-US"/>
        </w:rPr>
        <w:t>.2. Требования к претензии и приложенным документам для рассмотрения вопроса о наличии оснований для удовлетворения либо отказа от удовлетворения поступившей претензии:</w:t>
      </w:r>
    </w:p>
    <w:p w14:paraId="2AB33BC1" w14:textId="027360A2"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оригинал письменной претензии, подписанной уполномоченным лицом и содержащей печать организации</w:t>
      </w:r>
      <w:r w:rsidR="009F7583" w:rsidRPr="00AA5A64">
        <w:rPr>
          <w:rFonts w:ascii="Times New Roman" w:hAnsi="Times New Roman"/>
        </w:rPr>
        <w:t xml:space="preserve"> (при ее использовании)</w:t>
      </w:r>
      <w:r w:rsidRPr="00AA5A64">
        <w:rPr>
          <w:rFonts w:ascii="Times New Roman" w:hAnsi="Times New Roman"/>
        </w:rPr>
        <w:t xml:space="preserve">, направленной Поставщику в предусмотренные </w:t>
      </w:r>
      <w:r w:rsidR="004B3558">
        <w:rPr>
          <w:rFonts w:ascii="Times New Roman" w:hAnsi="Times New Roman"/>
        </w:rPr>
        <w:t>Д</w:t>
      </w:r>
      <w:r w:rsidRPr="00AA5A64">
        <w:rPr>
          <w:rFonts w:ascii="Times New Roman" w:hAnsi="Times New Roman"/>
        </w:rPr>
        <w:t>оговором сроки, с указанием требований и идентификацио</w:t>
      </w:r>
      <w:r w:rsidR="00791A80">
        <w:rPr>
          <w:rFonts w:ascii="Times New Roman" w:hAnsi="Times New Roman"/>
        </w:rPr>
        <w:t>нных признаков некачественного Т</w:t>
      </w:r>
      <w:r w:rsidRPr="00AA5A64">
        <w:rPr>
          <w:rFonts w:ascii="Times New Roman" w:hAnsi="Times New Roman"/>
        </w:rPr>
        <w:t>овара: наименование, размер, данные документа об отгрузке (товаросопроводительный документ), поз</w:t>
      </w:r>
      <w:r w:rsidR="00791A80">
        <w:rPr>
          <w:rFonts w:ascii="Times New Roman" w:hAnsi="Times New Roman"/>
        </w:rPr>
        <w:t>иция Т</w:t>
      </w:r>
      <w:r w:rsidRPr="00AA5A64">
        <w:rPr>
          <w:rFonts w:ascii="Times New Roman" w:hAnsi="Times New Roman"/>
        </w:rPr>
        <w:t>овара в товаросопроводительном документе, наличие маркировки;</w:t>
      </w:r>
    </w:p>
    <w:p w14:paraId="39083195" w14:textId="4893E059"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xml:space="preserve">- оригинал акта </w:t>
      </w:r>
      <w:r w:rsidR="007B7402" w:rsidRPr="00AA5A64">
        <w:rPr>
          <w:rFonts w:ascii="Times New Roman" w:hAnsi="Times New Roman"/>
        </w:rPr>
        <w:t>об установленном расхождении по количеству/качеству</w:t>
      </w:r>
      <w:r w:rsidRPr="00AA5A64">
        <w:rPr>
          <w:rFonts w:ascii="Times New Roman" w:hAnsi="Times New Roman"/>
        </w:rPr>
        <w:t xml:space="preserve"> </w:t>
      </w:r>
      <w:r w:rsidR="007B7402" w:rsidRPr="00AA5A64">
        <w:rPr>
          <w:rFonts w:ascii="Times New Roman" w:hAnsi="Times New Roman"/>
        </w:rPr>
        <w:t xml:space="preserve">при приемке </w:t>
      </w:r>
      <w:r w:rsidR="00B6004A" w:rsidRPr="00AA5A64">
        <w:rPr>
          <w:rFonts w:ascii="Times New Roman" w:hAnsi="Times New Roman"/>
        </w:rPr>
        <w:t xml:space="preserve">Товара </w:t>
      </w:r>
      <w:r w:rsidRPr="00AA5A64">
        <w:rPr>
          <w:rFonts w:ascii="Times New Roman" w:hAnsi="Times New Roman"/>
        </w:rPr>
        <w:t>(содержащий подписи уполномоченных лиц и печати организаций)</w:t>
      </w:r>
      <w:r w:rsidR="008E222C" w:rsidRPr="00AA5A64">
        <w:rPr>
          <w:rFonts w:ascii="Times New Roman" w:hAnsi="Times New Roman"/>
        </w:rPr>
        <w:t xml:space="preserve">, обязательно </w:t>
      </w:r>
      <w:r w:rsidR="00BA4851" w:rsidRPr="00AA5A64">
        <w:rPr>
          <w:rFonts w:ascii="Times New Roman" w:hAnsi="Times New Roman"/>
        </w:rPr>
        <w:t>наличие отметки</w:t>
      </w:r>
      <w:r w:rsidR="008E222C" w:rsidRPr="00AA5A64">
        <w:rPr>
          <w:rFonts w:ascii="Times New Roman" w:hAnsi="Times New Roman"/>
        </w:rPr>
        <w:t xml:space="preserve"> в товаросопроводительных документах о факте составления такого акта</w:t>
      </w:r>
      <w:r w:rsidRPr="00AA5A64">
        <w:rPr>
          <w:rFonts w:ascii="Times New Roman" w:hAnsi="Times New Roman"/>
        </w:rPr>
        <w:t xml:space="preserve">. Акт </w:t>
      </w:r>
      <w:r w:rsidR="00691F14" w:rsidRPr="00AA5A64">
        <w:rPr>
          <w:rFonts w:ascii="Times New Roman" w:hAnsi="Times New Roman"/>
        </w:rPr>
        <w:t>об установленном</w:t>
      </w:r>
      <w:r w:rsidR="00B6004A" w:rsidRPr="00AA5A64">
        <w:rPr>
          <w:rFonts w:ascii="Times New Roman" w:hAnsi="Times New Roman"/>
        </w:rPr>
        <w:t xml:space="preserve"> расхождении является основанием для перепроверки дефектного Товара Поставщиком и вынесения </w:t>
      </w:r>
      <w:r w:rsidR="00266D78" w:rsidRPr="00AA5A64">
        <w:rPr>
          <w:rFonts w:ascii="Times New Roman" w:hAnsi="Times New Roman"/>
        </w:rPr>
        <w:t xml:space="preserve">заключения Поставщика </w:t>
      </w:r>
      <w:r w:rsidR="00B6004A" w:rsidRPr="00AA5A64">
        <w:rPr>
          <w:rFonts w:ascii="Times New Roman" w:hAnsi="Times New Roman"/>
        </w:rPr>
        <w:t>о наличии дефектов и причин их возникновения.</w:t>
      </w:r>
      <w:r w:rsidRPr="00AA5A64">
        <w:rPr>
          <w:rFonts w:ascii="Times New Roman" w:hAnsi="Times New Roman"/>
        </w:rPr>
        <w:t xml:space="preserve"> </w:t>
      </w:r>
    </w:p>
    <w:p w14:paraId="0A62EC23" w14:textId="0F0E9B0A"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xml:space="preserve">- </w:t>
      </w:r>
      <w:r w:rsidR="006A39C3" w:rsidRPr="00AA5A64">
        <w:rPr>
          <w:rFonts w:ascii="Times New Roman" w:hAnsi="Times New Roman"/>
        </w:rPr>
        <w:t>п</w:t>
      </w:r>
      <w:r w:rsidRPr="00AA5A64">
        <w:rPr>
          <w:rFonts w:ascii="Times New Roman" w:hAnsi="Times New Roman"/>
        </w:rPr>
        <w:t>редоставление видео-фото материала, соответствующего требованиям Поставщика (обязательно предоставлять видеоматериал о ходе приемки, разгрузки и вскрытия упаковки)</w:t>
      </w:r>
      <w:r w:rsidR="006A39C3" w:rsidRPr="00AA5A64">
        <w:rPr>
          <w:rFonts w:ascii="Times New Roman" w:hAnsi="Times New Roman"/>
        </w:rPr>
        <w:t>. Предоставление</w:t>
      </w:r>
      <w:r w:rsidR="00791A80">
        <w:rPr>
          <w:rFonts w:ascii="Times New Roman" w:hAnsi="Times New Roman"/>
        </w:rPr>
        <w:t xml:space="preserve"> образцов некачественного Т</w:t>
      </w:r>
      <w:r w:rsidRPr="00AA5A64">
        <w:rPr>
          <w:rFonts w:ascii="Times New Roman" w:hAnsi="Times New Roman"/>
        </w:rPr>
        <w:t>овара</w:t>
      </w:r>
      <w:r w:rsidR="002674F7">
        <w:rPr>
          <w:rFonts w:ascii="Times New Roman" w:hAnsi="Times New Roman"/>
        </w:rPr>
        <w:t xml:space="preserve"> по требованию П</w:t>
      </w:r>
      <w:r w:rsidR="00266D78" w:rsidRPr="00AA5A64">
        <w:rPr>
          <w:rFonts w:ascii="Times New Roman" w:hAnsi="Times New Roman"/>
        </w:rPr>
        <w:t>оставщика</w:t>
      </w:r>
      <w:r w:rsidRPr="00AA5A64">
        <w:rPr>
          <w:rFonts w:ascii="Times New Roman" w:hAnsi="Times New Roman"/>
        </w:rPr>
        <w:t xml:space="preserve"> является обязательным</w:t>
      </w:r>
      <w:r w:rsidR="006A39C3" w:rsidRPr="00AA5A64">
        <w:rPr>
          <w:rFonts w:ascii="Times New Roman" w:hAnsi="Times New Roman"/>
        </w:rPr>
        <w:t xml:space="preserve"> для Покупателя</w:t>
      </w:r>
      <w:r w:rsidRPr="00AA5A64">
        <w:rPr>
          <w:rFonts w:ascii="Times New Roman" w:hAnsi="Times New Roman"/>
        </w:rPr>
        <w:t xml:space="preserve"> условием для доказ</w:t>
      </w:r>
      <w:r w:rsidR="00791A80">
        <w:rPr>
          <w:rFonts w:ascii="Times New Roman" w:hAnsi="Times New Roman"/>
        </w:rPr>
        <w:t>ательства наличия боя, дефекта Т</w:t>
      </w:r>
      <w:r w:rsidRPr="00AA5A64">
        <w:rPr>
          <w:rFonts w:ascii="Times New Roman" w:hAnsi="Times New Roman"/>
        </w:rPr>
        <w:t>овара</w:t>
      </w:r>
      <w:r w:rsidR="008E222C" w:rsidRPr="00AA5A64">
        <w:rPr>
          <w:rFonts w:ascii="Times New Roman" w:hAnsi="Times New Roman"/>
        </w:rPr>
        <w:t>;</w:t>
      </w:r>
      <w:r w:rsidRPr="00AA5A64">
        <w:rPr>
          <w:rFonts w:ascii="Times New Roman" w:hAnsi="Times New Roman"/>
        </w:rPr>
        <w:t xml:space="preserve"> </w:t>
      </w:r>
    </w:p>
    <w:p w14:paraId="41FEAC9A" w14:textId="5F744076" w:rsidR="008E222C" w:rsidRPr="00AA5A64" w:rsidRDefault="008E222C"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уведомление Покупателя о факте выявления скрытого дефекта, составленного в соответствии с требованием</w:t>
      </w:r>
      <w:r w:rsidR="00A84C00" w:rsidRPr="00AA5A64">
        <w:rPr>
          <w:rFonts w:ascii="Times New Roman" w:hAnsi="Times New Roman"/>
        </w:rPr>
        <w:t xml:space="preserve">          </w:t>
      </w:r>
      <w:r w:rsidRPr="00AA5A64">
        <w:rPr>
          <w:rFonts w:ascii="Times New Roman" w:hAnsi="Times New Roman"/>
        </w:rPr>
        <w:t xml:space="preserve"> п. 3.1</w:t>
      </w:r>
      <w:r w:rsidR="00BA4851" w:rsidRPr="00AA5A64">
        <w:rPr>
          <w:rFonts w:ascii="Times New Roman" w:hAnsi="Times New Roman"/>
        </w:rPr>
        <w:t>0</w:t>
      </w:r>
      <w:r w:rsidRPr="00AA5A64">
        <w:rPr>
          <w:rFonts w:ascii="Times New Roman" w:hAnsi="Times New Roman"/>
        </w:rPr>
        <w:t xml:space="preserve"> настоящего Договора, Акт осмотра Товара (в случае его составления при явке представителя Поставщика);</w:t>
      </w:r>
    </w:p>
    <w:p w14:paraId="1009A760" w14:textId="785AF801" w:rsidR="00AB6BE8" w:rsidRPr="00AA5A64" w:rsidRDefault="00AB6BE8" w:rsidP="0072282B">
      <w:pPr>
        <w:tabs>
          <w:tab w:val="left" w:pos="0"/>
          <w:tab w:val="left" w:pos="993"/>
          <w:tab w:val="left" w:pos="1134"/>
        </w:tabs>
        <w:spacing w:after="0" w:line="240" w:lineRule="auto"/>
        <w:jc w:val="both"/>
        <w:rPr>
          <w:rFonts w:ascii="Times New Roman" w:hAnsi="Times New Roman"/>
        </w:rPr>
      </w:pPr>
      <w:r w:rsidRPr="00AA5A64">
        <w:rPr>
          <w:rFonts w:ascii="Times New Roman" w:hAnsi="Times New Roman"/>
        </w:rPr>
        <w:t>- предоставление документов и информации о дате монтажа, дате ввода здания в эксплуатацию, дате подключения отопления</w:t>
      </w:r>
      <w:r w:rsidR="00AC7C76" w:rsidRPr="00AA5A64">
        <w:rPr>
          <w:rFonts w:ascii="Times New Roman" w:hAnsi="Times New Roman"/>
        </w:rPr>
        <w:t>,</w:t>
      </w:r>
      <w:r w:rsidR="00BA4851" w:rsidRPr="00AA5A64">
        <w:rPr>
          <w:rFonts w:ascii="Times New Roman" w:hAnsi="Times New Roman"/>
        </w:rPr>
        <w:t xml:space="preserve"> </w:t>
      </w:r>
      <w:r w:rsidR="00AC7C76" w:rsidRPr="00AA5A64">
        <w:rPr>
          <w:rFonts w:ascii="Times New Roman" w:hAnsi="Times New Roman"/>
        </w:rPr>
        <w:t>проектная документация здания</w:t>
      </w:r>
      <w:r w:rsidRPr="00AA5A64">
        <w:rPr>
          <w:rFonts w:ascii="Times New Roman" w:hAnsi="Times New Roman"/>
        </w:rPr>
        <w:t xml:space="preserve"> и ин</w:t>
      </w:r>
      <w:r w:rsidR="00AC7C76" w:rsidRPr="00AA5A64">
        <w:rPr>
          <w:rFonts w:ascii="Times New Roman" w:hAnsi="Times New Roman"/>
        </w:rPr>
        <w:t>ые документы и сведения</w:t>
      </w:r>
      <w:r w:rsidRPr="00AA5A64">
        <w:rPr>
          <w:rFonts w:ascii="Times New Roman" w:hAnsi="Times New Roman"/>
        </w:rPr>
        <w:t>, о которых будет запрошено Поставщиком</w:t>
      </w:r>
      <w:r w:rsidR="006A39C3" w:rsidRPr="00AA5A64">
        <w:rPr>
          <w:rFonts w:ascii="Times New Roman" w:hAnsi="Times New Roman"/>
        </w:rPr>
        <w:t>.</w:t>
      </w:r>
    </w:p>
    <w:p w14:paraId="5D66CB3D" w14:textId="7D4865C3"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При несоблюдении формы претензии, отсутствие документов и материалов, прикладываемых к претензии и запрашиваемых Поставщиком, претензия Покупателя считается не направленной   и рассмотрению не подлежит до момента устранения указанных нарушений.</w:t>
      </w:r>
    </w:p>
    <w:p w14:paraId="68B6681A" w14:textId="61BE2303"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Срок рассмотрения претензии (рекламации), поданной в надлежащем виде (</w:t>
      </w:r>
      <w:r w:rsidR="002674F7">
        <w:rPr>
          <w:color w:val="000000"/>
          <w:sz w:val="22"/>
          <w:szCs w:val="22"/>
        </w:rPr>
        <w:t xml:space="preserve">в т.ч. </w:t>
      </w:r>
      <w:r w:rsidRPr="00AA5A64">
        <w:rPr>
          <w:color w:val="000000"/>
          <w:sz w:val="22"/>
          <w:szCs w:val="22"/>
        </w:rPr>
        <w:t>с приложением необходимых документов</w:t>
      </w:r>
      <w:r w:rsidR="006A39C3" w:rsidRPr="00AA5A64">
        <w:rPr>
          <w:color w:val="000000"/>
          <w:sz w:val="22"/>
          <w:szCs w:val="22"/>
        </w:rPr>
        <w:t xml:space="preserve"> и сведений</w:t>
      </w:r>
      <w:r w:rsidRPr="00AA5A64">
        <w:rPr>
          <w:color w:val="000000"/>
          <w:sz w:val="22"/>
          <w:szCs w:val="22"/>
        </w:rPr>
        <w:t xml:space="preserve">) не более </w:t>
      </w:r>
      <w:r w:rsidRPr="00AA5A64">
        <w:rPr>
          <w:sz w:val="22"/>
          <w:szCs w:val="22"/>
        </w:rPr>
        <w:t>22 (двадцати двух) рабочих дней с момента</w:t>
      </w:r>
      <w:r w:rsidRPr="00AA5A64">
        <w:rPr>
          <w:color w:val="000000"/>
          <w:sz w:val="22"/>
          <w:szCs w:val="22"/>
        </w:rPr>
        <w:t xml:space="preserve"> ее поступления в адрес Поставщика.</w:t>
      </w:r>
      <w:r w:rsidR="006A39C3" w:rsidRPr="00AA5A64">
        <w:rPr>
          <w:color w:val="000000"/>
          <w:sz w:val="22"/>
          <w:szCs w:val="22"/>
        </w:rPr>
        <w:t xml:space="preserve"> При проведении независимой экспертизы, указанный срок продлевается на время проведения экспертизы.</w:t>
      </w:r>
    </w:p>
    <w:p w14:paraId="38C4AD20" w14:textId="2C06FDA0"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Претензия, з</w:t>
      </w:r>
      <w:r w:rsidR="00791A80">
        <w:rPr>
          <w:color w:val="000000"/>
          <w:sz w:val="22"/>
          <w:szCs w:val="22"/>
        </w:rPr>
        <w:t>аявленная по какой-либо партии Т</w:t>
      </w:r>
      <w:r w:rsidRPr="00AA5A64">
        <w:rPr>
          <w:color w:val="000000"/>
          <w:sz w:val="22"/>
          <w:szCs w:val="22"/>
        </w:rPr>
        <w:t xml:space="preserve">овара, не должна рассматриваться Покупателем как основание для </w:t>
      </w:r>
      <w:r w:rsidR="008E222C" w:rsidRPr="00AA5A64">
        <w:rPr>
          <w:color w:val="000000"/>
          <w:sz w:val="22"/>
          <w:szCs w:val="22"/>
        </w:rPr>
        <w:t>отказа от</w:t>
      </w:r>
      <w:r w:rsidRPr="00AA5A64">
        <w:rPr>
          <w:color w:val="000000"/>
          <w:sz w:val="22"/>
          <w:szCs w:val="22"/>
        </w:rPr>
        <w:t xml:space="preserve"> принятия и оплаты другой партии (партий), подлежащей (их) поставке по данному </w:t>
      </w:r>
      <w:r w:rsidR="004B3558">
        <w:rPr>
          <w:color w:val="000000"/>
          <w:sz w:val="22"/>
          <w:szCs w:val="22"/>
        </w:rPr>
        <w:t>Д</w:t>
      </w:r>
      <w:r w:rsidRPr="00AA5A64">
        <w:rPr>
          <w:color w:val="000000"/>
          <w:sz w:val="22"/>
          <w:szCs w:val="22"/>
        </w:rPr>
        <w:t xml:space="preserve">оговору. </w:t>
      </w:r>
    </w:p>
    <w:p w14:paraId="6C326BE1" w14:textId="777BBF46" w:rsidR="00AB6BE8" w:rsidRPr="00AA5A64" w:rsidRDefault="00AB6BE8" w:rsidP="00AB6BE8">
      <w:pPr>
        <w:pStyle w:val="p29"/>
        <w:tabs>
          <w:tab w:val="left" w:pos="284"/>
        </w:tabs>
        <w:spacing w:before="0" w:beforeAutospacing="0" w:after="0" w:afterAutospacing="0"/>
        <w:jc w:val="both"/>
        <w:rPr>
          <w:color w:val="000000"/>
          <w:sz w:val="22"/>
          <w:szCs w:val="22"/>
        </w:rPr>
      </w:pPr>
      <w:r w:rsidRPr="00AA5A64">
        <w:rPr>
          <w:color w:val="000000"/>
          <w:sz w:val="22"/>
          <w:szCs w:val="22"/>
        </w:rPr>
        <w:t xml:space="preserve">Никакие претензии по количеству и качеству </w:t>
      </w:r>
      <w:r w:rsidR="00791A80">
        <w:rPr>
          <w:color w:val="000000"/>
          <w:sz w:val="22"/>
          <w:szCs w:val="22"/>
        </w:rPr>
        <w:t>Т</w:t>
      </w:r>
      <w:r w:rsidRPr="00AA5A64">
        <w:rPr>
          <w:color w:val="000000"/>
          <w:sz w:val="22"/>
          <w:szCs w:val="22"/>
        </w:rPr>
        <w:t>овара от третьих лиц (не от Покупателя) Поставщиком не принимаются и не рассматриваются.</w:t>
      </w:r>
    </w:p>
    <w:p w14:paraId="65618CF9" w14:textId="08184BF6" w:rsidR="00AB6BE8" w:rsidRPr="00AA5A64" w:rsidRDefault="008C142B" w:rsidP="008C142B">
      <w:pPr>
        <w:tabs>
          <w:tab w:val="left" w:pos="-284"/>
          <w:tab w:val="left" w:pos="142"/>
          <w:tab w:val="left" w:pos="284"/>
        </w:tabs>
        <w:suppressAutoHyphens/>
        <w:spacing w:after="0" w:line="240" w:lineRule="auto"/>
        <w:jc w:val="both"/>
        <w:rPr>
          <w:rFonts w:ascii="Times New Roman" w:hAnsi="Times New Roman"/>
        </w:rPr>
      </w:pPr>
      <w:r w:rsidRPr="00AA5A64">
        <w:rPr>
          <w:rFonts w:ascii="Times New Roman" w:hAnsi="Times New Roman"/>
        </w:rPr>
        <w:t xml:space="preserve">5.3. </w:t>
      </w:r>
      <w:r w:rsidR="00AB6BE8" w:rsidRPr="00AA5A64">
        <w:rPr>
          <w:rFonts w:ascii="Times New Roman" w:hAnsi="Times New Roman"/>
        </w:rPr>
        <w:t>Не подлежат удовлетворению претензии по качеству Товара:</w:t>
      </w:r>
    </w:p>
    <w:p w14:paraId="6A6A1E92" w14:textId="46EC840B" w:rsidR="00AB6BE8" w:rsidRPr="00AA5A64" w:rsidRDefault="00AB6BE8" w:rsidP="00AB6BE8">
      <w:pPr>
        <w:tabs>
          <w:tab w:val="left" w:pos="-284"/>
          <w:tab w:val="left" w:pos="142"/>
          <w:tab w:val="left" w:pos="284"/>
        </w:tabs>
        <w:suppressAutoHyphens/>
        <w:spacing w:after="0" w:line="240" w:lineRule="auto"/>
        <w:jc w:val="both"/>
        <w:rPr>
          <w:rFonts w:ascii="Times New Roman" w:hAnsi="Times New Roman"/>
        </w:rPr>
      </w:pPr>
      <w:r w:rsidRPr="00AA5A64">
        <w:rPr>
          <w:rFonts w:ascii="Times New Roman" w:hAnsi="Times New Roman"/>
        </w:rPr>
        <w:t xml:space="preserve">- предъявленные </w:t>
      </w:r>
      <w:r w:rsidR="008E222C" w:rsidRPr="00AA5A64">
        <w:rPr>
          <w:rFonts w:ascii="Times New Roman" w:hAnsi="Times New Roman"/>
        </w:rPr>
        <w:t xml:space="preserve">с нарушением требований и сроков, </w:t>
      </w:r>
      <w:r w:rsidR="00E05B91" w:rsidRPr="00AA5A64">
        <w:rPr>
          <w:rFonts w:ascii="Times New Roman" w:hAnsi="Times New Roman"/>
        </w:rPr>
        <w:t>установленных настоящим</w:t>
      </w:r>
      <w:r w:rsidRPr="00AA5A64">
        <w:rPr>
          <w:rFonts w:ascii="Times New Roman" w:hAnsi="Times New Roman"/>
        </w:rPr>
        <w:t xml:space="preserve"> Договор</w:t>
      </w:r>
      <w:r w:rsidR="008E222C" w:rsidRPr="00AA5A64">
        <w:rPr>
          <w:rFonts w:ascii="Times New Roman" w:hAnsi="Times New Roman"/>
        </w:rPr>
        <w:t>ом</w:t>
      </w:r>
      <w:r w:rsidRPr="00AA5A64">
        <w:rPr>
          <w:rFonts w:ascii="Times New Roman" w:hAnsi="Times New Roman"/>
        </w:rPr>
        <w:t>;</w:t>
      </w:r>
    </w:p>
    <w:p w14:paraId="38AC8A5C" w14:textId="22056148" w:rsidR="008E222C" w:rsidRPr="00BC7D80" w:rsidRDefault="00AB6BE8" w:rsidP="00AB6BE8">
      <w:pPr>
        <w:tabs>
          <w:tab w:val="left" w:pos="-284"/>
          <w:tab w:val="left" w:pos="142"/>
          <w:tab w:val="left" w:pos="284"/>
        </w:tabs>
        <w:spacing w:after="0" w:line="240" w:lineRule="auto"/>
        <w:jc w:val="both"/>
        <w:rPr>
          <w:rFonts w:ascii="Times New Roman" w:hAnsi="Times New Roman"/>
        </w:rPr>
      </w:pPr>
      <w:r w:rsidRPr="00AA5A64">
        <w:rPr>
          <w:rFonts w:ascii="Times New Roman" w:hAnsi="Times New Roman"/>
        </w:rPr>
        <w:t>- связанные с явными (видимыми) дефектами Товара, не отраженными в Акте по форме Приложения №</w:t>
      </w:r>
      <w:r w:rsidR="008B2692" w:rsidRPr="00AA5A64">
        <w:rPr>
          <w:rFonts w:ascii="Times New Roman" w:hAnsi="Times New Roman"/>
        </w:rPr>
        <w:t>2</w:t>
      </w:r>
      <w:r w:rsidRPr="00AA5A64">
        <w:rPr>
          <w:rFonts w:ascii="Times New Roman" w:hAnsi="Times New Roman"/>
        </w:rPr>
        <w:t>,</w:t>
      </w:r>
      <w:r w:rsidR="008E222C" w:rsidRPr="00AA5A64">
        <w:rPr>
          <w:rFonts w:ascii="Times New Roman" w:hAnsi="Times New Roman"/>
        </w:rPr>
        <w:t xml:space="preserve"> и</w:t>
      </w:r>
      <w:r w:rsidR="00E05B91" w:rsidRPr="00AA5A64">
        <w:rPr>
          <w:rFonts w:ascii="Times New Roman" w:hAnsi="Times New Roman"/>
        </w:rPr>
        <w:t>/или</w:t>
      </w:r>
      <w:r w:rsidR="008E222C" w:rsidRPr="00AA5A64">
        <w:rPr>
          <w:rFonts w:ascii="Times New Roman" w:hAnsi="Times New Roman"/>
        </w:rPr>
        <w:t xml:space="preserve"> при отсутствии соответствующих отметок в </w:t>
      </w:r>
      <w:r w:rsidR="008E222C" w:rsidRPr="00BC7D80">
        <w:rPr>
          <w:rFonts w:ascii="Times New Roman" w:hAnsi="Times New Roman"/>
        </w:rPr>
        <w:t>товаросопроводительных документах о наличии такого Акта.</w:t>
      </w:r>
      <w:r w:rsidRPr="00BC7D80">
        <w:rPr>
          <w:rFonts w:ascii="Times New Roman" w:hAnsi="Times New Roman"/>
        </w:rPr>
        <w:t xml:space="preserve"> </w:t>
      </w:r>
    </w:p>
    <w:p w14:paraId="698B9F1E" w14:textId="5F8E5683" w:rsidR="00AB6BE8" w:rsidRPr="00BC7D80" w:rsidRDefault="008E222C" w:rsidP="00AB6BE8">
      <w:pPr>
        <w:tabs>
          <w:tab w:val="left" w:pos="-284"/>
          <w:tab w:val="left" w:pos="142"/>
          <w:tab w:val="left" w:pos="284"/>
        </w:tabs>
        <w:spacing w:after="0" w:line="240" w:lineRule="auto"/>
        <w:jc w:val="both"/>
        <w:rPr>
          <w:rFonts w:ascii="Times New Roman" w:hAnsi="Times New Roman"/>
        </w:rPr>
      </w:pPr>
      <w:r w:rsidRPr="00BC7D80">
        <w:rPr>
          <w:rFonts w:ascii="Times New Roman" w:hAnsi="Times New Roman"/>
        </w:rPr>
        <w:t xml:space="preserve">- </w:t>
      </w:r>
      <w:r w:rsidR="00AB6BE8" w:rsidRPr="00BC7D80">
        <w:rPr>
          <w:rFonts w:ascii="Times New Roman" w:hAnsi="Times New Roman"/>
        </w:rPr>
        <w:t>связанные с дефектами внешнего вида стемалита, установленного на прозрачных участках конструкций (на просвет) если данное применение не указано в заявке Покупателя и отсутствуют согласованные с Поставщиком образцы-эталоны внешнего вида стемалита</w:t>
      </w:r>
      <w:r w:rsidR="008346AC" w:rsidRPr="00BC7D80">
        <w:rPr>
          <w:rFonts w:ascii="Times New Roman" w:hAnsi="Times New Roman"/>
        </w:rPr>
        <w:t xml:space="preserve"> (размеры образца должны соответствовать размерам Товара)</w:t>
      </w:r>
      <w:r w:rsidR="00AB6BE8" w:rsidRPr="00BC7D80">
        <w:rPr>
          <w:rFonts w:ascii="Times New Roman" w:hAnsi="Times New Roman"/>
        </w:rPr>
        <w:t>;</w:t>
      </w:r>
    </w:p>
    <w:p w14:paraId="1C7C9A4D" w14:textId="08D42F32" w:rsidR="00AB6BE8" w:rsidRPr="00BC7D80" w:rsidRDefault="00AB6BE8" w:rsidP="00963282">
      <w:pPr>
        <w:tabs>
          <w:tab w:val="left" w:pos="284"/>
        </w:tabs>
        <w:spacing w:after="0" w:line="240" w:lineRule="auto"/>
        <w:jc w:val="both"/>
        <w:rPr>
          <w:rFonts w:ascii="Times New Roman" w:hAnsi="Times New Roman"/>
        </w:rPr>
      </w:pPr>
      <w:r w:rsidRPr="00BC7D80">
        <w:rPr>
          <w:rFonts w:ascii="Times New Roman" w:hAnsi="Times New Roman"/>
        </w:rPr>
        <w:lastRenderedPageBreak/>
        <w:t xml:space="preserve">-  связанные с расслоением многослойного стекла с пленкой </w:t>
      </w:r>
      <w:r w:rsidRPr="00BC7D80">
        <w:rPr>
          <w:rFonts w:ascii="Times New Roman" w:hAnsi="Times New Roman"/>
          <w:lang w:val="en-US"/>
        </w:rPr>
        <w:t>PVB</w:t>
      </w:r>
      <w:r w:rsidRPr="00BC7D80">
        <w:rPr>
          <w:rFonts w:ascii="Times New Roman" w:hAnsi="Times New Roman"/>
        </w:rPr>
        <w:t>, Е</w:t>
      </w:r>
      <w:r w:rsidRPr="00BC7D80">
        <w:rPr>
          <w:rFonts w:ascii="Times New Roman" w:hAnsi="Times New Roman"/>
          <w:lang w:val="en-US"/>
        </w:rPr>
        <w:t>VA</w:t>
      </w:r>
      <w:r w:rsidRPr="00BC7D80">
        <w:rPr>
          <w:rFonts w:ascii="Times New Roman" w:hAnsi="Times New Roman"/>
        </w:rPr>
        <w:t xml:space="preserve"> установленного с открытым краем и подвергаемого контакту с водой</w:t>
      </w:r>
      <w:r w:rsidR="00314C67" w:rsidRPr="00BC7D80">
        <w:rPr>
          <w:rFonts w:ascii="Times New Roman" w:hAnsi="Times New Roman"/>
        </w:rPr>
        <w:t>, возникших в результате химически</w:t>
      </w:r>
      <w:r w:rsidR="00E05B91" w:rsidRPr="00BC7D80">
        <w:rPr>
          <w:rFonts w:ascii="Times New Roman" w:hAnsi="Times New Roman"/>
        </w:rPr>
        <w:t>х</w:t>
      </w:r>
      <w:r w:rsidR="00314C67" w:rsidRPr="00BC7D80">
        <w:rPr>
          <w:rFonts w:ascii="Times New Roman" w:hAnsi="Times New Roman"/>
        </w:rPr>
        <w:t xml:space="preserve"> реакци</w:t>
      </w:r>
      <w:r w:rsidR="00E05B91" w:rsidRPr="00BC7D80">
        <w:rPr>
          <w:rFonts w:ascii="Times New Roman" w:hAnsi="Times New Roman"/>
        </w:rPr>
        <w:t>й</w:t>
      </w:r>
      <w:r w:rsidR="00314C67" w:rsidRPr="00BC7D80">
        <w:rPr>
          <w:rFonts w:ascii="Times New Roman" w:hAnsi="Times New Roman"/>
        </w:rPr>
        <w:t xml:space="preserve"> и др.</w:t>
      </w:r>
      <w:r w:rsidRPr="00BC7D80">
        <w:rPr>
          <w:rFonts w:ascii="Times New Roman" w:hAnsi="Times New Roman"/>
        </w:rPr>
        <w:t>;</w:t>
      </w:r>
    </w:p>
    <w:p w14:paraId="7338470C" w14:textId="7D90BE73" w:rsidR="00AB6BE8" w:rsidRPr="00BC7D80" w:rsidRDefault="00AB6BE8" w:rsidP="00AB6BE8">
      <w:pPr>
        <w:tabs>
          <w:tab w:val="left" w:pos="-284"/>
          <w:tab w:val="left" w:pos="142"/>
          <w:tab w:val="left" w:pos="284"/>
        </w:tabs>
        <w:spacing w:after="0" w:line="240" w:lineRule="auto"/>
        <w:jc w:val="both"/>
        <w:rPr>
          <w:rFonts w:ascii="Times New Roman" w:hAnsi="Times New Roman"/>
        </w:rPr>
      </w:pPr>
      <w:r w:rsidRPr="00BC7D80">
        <w:rPr>
          <w:rFonts w:ascii="Times New Roman" w:hAnsi="Times New Roman"/>
        </w:rPr>
        <w:t xml:space="preserve">- </w:t>
      </w:r>
      <w:r w:rsidR="00877608" w:rsidRPr="00BC7D80">
        <w:rPr>
          <w:rFonts w:ascii="Times New Roman" w:hAnsi="Times New Roman"/>
        </w:rPr>
        <w:t>за свойства которого Поставщик ответственности не несет, согласно</w:t>
      </w:r>
      <w:r w:rsidR="00E05B91" w:rsidRPr="00BC7D80">
        <w:rPr>
          <w:rFonts w:ascii="Times New Roman" w:hAnsi="Times New Roman"/>
        </w:rPr>
        <w:t xml:space="preserve"> п. 3.5, п. 3.6. настоящего Договора</w:t>
      </w:r>
      <w:r w:rsidRPr="00BC7D80">
        <w:rPr>
          <w:rFonts w:ascii="Times New Roman" w:hAnsi="Times New Roman"/>
        </w:rPr>
        <w:t>;</w:t>
      </w:r>
    </w:p>
    <w:p w14:paraId="77616DE0" w14:textId="4A9B5E42" w:rsidR="00026989" w:rsidRPr="00AA5A64" w:rsidRDefault="008C142B" w:rsidP="00DC6007">
      <w:pPr>
        <w:pStyle w:val="p29"/>
        <w:tabs>
          <w:tab w:val="left" w:pos="284"/>
        </w:tabs>
        <w:spacing w:before="0" w:beforeAutospacing="0" w:after="0" w:afterAutospacing="0"/>
        <w:jc w:val="both"/>
        <w:rPr>
          <w:sz w:val="22"/>
          <w:szCs w:val="22"/>
        </w:rPr>
      </w:pPr>
      <w:r w:rsidRPr="00BC7D80">
        <w:rPr>
          <w:sz w:val="22"/>
          <w:szCs w:val="22"/>
        </w:rPr>
        <w:t>5</w:t>
      </w:r>
      <w:r w:rsidR="0072282B" w:rsidRPr="00BC7D80">
        <w:rPr>
          <w:sz w:val="22"/>
          <w:szCs w:val="22"/>
        </w:rPr>
        <w:t xml:space="preserve">.4. </w:t>
      </w:r>
      <w:r w:rsidR="00963282" w:rsidRPr="00BC7D80">
        <w:rPr>
          <w:sz w:val="22"/>
          <w:szCs w:val="22"/>
        </w:rPr>
        <w:t>При</w:t>
      </w:r>
      <w:r w:rsidR="00AB6BE8" w:rsidRPr="00BC7D80">
        <w:rPr>
          <w:sz w:val="22"/>
          <w:szCs w:val="22"/>
        </w:rPr>
        <w:t xml:space="preserve"> наличи</w:t>
      </w:r>
      <w:r w:rsidR="00963282" w:rsidRPr="00BC7D80">
        <w:rPr>
          <w:sz w:val="22"/>
          <w:szCs w:val="22"/>
        </w:rPr>
        <w:t>и</w:t>
      </w:r>
      <w:r w:rsidR="00AB6BE8" w:rsidRPr="00BC7D80">
        <w:rPr>
          <w:sz w:val="22"/>
          <w:szCs w:val="22"/>
        </w:rPr>
        <w:t xml:space="preserve"> оснований для удовлетворения Претензии</w:t>
      </w:r>
      <w:r w:rsidR="00D81D21" w:rsidRPr="00BC7D80">
        <w:rPr>
          <w:sz w:val="22"/>
          <w:szCs w:val="22"/>
        </w:rPr>
        <w:t>,</w:t>
      </w:r>
      <w:r w:rsidR="00AB6BE8" w:rsidRPr="00BC7D80">
        <w:rPr>
          <w:sz w:val="22"/>
          <w:szCs w:val="22"/>
        </w:rPr>
        <w:t xml:space="preserve"> по результатам ее рассмотрения </w:t>
      </w:r>
      <w:r w:rsidR="00314C67" w:rsidRPr="00BC7D80">
        <w:rPr>
          <w:color w:val="000000"/>
          <w:sz w:val="22"/>
          <w:szCs w:val="22"/>
        </w:rPr>
        <w:t xml:space="preserve">Поставщик </w:t>
      </w:r>
      <w:r w:rsidR="00D81D21" w:rsidRPr="00BC7D80">
        <w:rPr>
          <w:color w:val="000000"/>
          <w:sz w:val="22"/>
          <w:szCs w:val="22"/>
        </w:rPr>
        <w:t xml:space="preserve">вправе принять решение об </w:t>
      </w:r>
      <w:r w:rsidR="00D81D21" w:rsidRPr="00BC7D80">
        <w:rPr>
          <w:sz w:val="22"/>
          <w:szCs w:val="22"/>
        </w:rPr>
        <w:t>устранении</w:t>
      </w:r>
      <w:r w:rsidR="00026989" w:rsidRPr="00BC7D80">
        <w:rPr>
          <w:sz w:val="22"/>
          <w:szCs w:val="22"/>
        </w:rPr>
        <w:t xml:space="preserve"> недостатков либо замен</w:t>
      </w:r>
      <w:r w:rsidR="00D81D21" w:rsidRPr="00BC7D80">
        <w:rPr>
          <w:sz w:val="22"/>
          <w:szCs w:val="22"/>
        </w:rPr>
        <w:t>е</w:t>
      </w:r>
      <w:r w:rsidR="00026989" w:rsidRPr="00BC7D80">
        <w:rPr>
          <w:sz w:val="22"/>
          <w:szCs w:val="22"/>
        </w:rPr>
        <w:t xml:space="preserve"> некачественного </w:t>
      </w:r>
      <w:r w:rsidR="00791A80">
        <w:rPr>
          <w:sz w:val="22"/>
          <w:szCs w:val="22"/>
        </w:rPr>
        <w:t>Т</w:t>
      </w:r>
      <w:r w:rsidR="00026989" w:rsidRPr="00BC7D80">
        <w:rPr>
          <w:sz w:val="22"/>
          <w:szCs w:val="22"/>
        </w:rPr>
        <w:t xml:space="preserve">овара на аналогичный качественный </w:t>
      </w:r>
      <w:r w:rsidR="00791A80">
        <w:rPr>
          <w:sz w:val="22"/>
          <w:szCs w:val="22"/>
        </w:rPr>
        <w:t>Т</w:t>
      </w:r>
      <w:r w:rsidR="00026989" w:rsidRPr="00BC7D80">
        <w:rPr>
          <w:sz w:val="22"/>
          <w:szCs w:val="22"/>
        </w:rPr>
        <w:t>овар (при условии наличия на складе Поставщика необходимого Товара и/или сырья), при этом</w:t>
      </w:r>
      <w:r w:rsidR="00026989" w:rsidRPr="00AA5A64">
        <w:rPr>
          <w:sz w:val="22"/>
          <w:szCs w:val="22"/>
        </w:rPr>
        <w:t>:</w:t>
      </w:r>
    </w:p>
    <w:p w14:paraId="36A1EC62" w14:textId="3D84E175" w:rsidR="00026989" w:rsidRPr="00AA5A64" w:rsidRDefault="00026989" w:rsidP="00DC6007">
      <w:pPr>
        <w:pStyle w:val="p29"/>
        <w:tabs>
          <w:tab w:val="left" w:pos="284"/>
        </w:tabs>
        <w:spacing w:before="0" w:beforeAutospacing="0" w:after="0" w:afterAutospacing="0"/>
        <w:jc w:val="both"/>
        <w:rPr>
          <w:sz w:val="22"/>
          <w:szCs w:val="22"/>
        </w:rPr>
      </w:pPr>
      <w:r w:rsidRPr="00AA5A64">
        <w:rPr>
          <w:sz w:val="22"/>
          <w:szCs w:val="22"/>
        </w:rPr>
        <w:t xml:space="preserve">- доставка </w:t>
      </w:r>
      <w:r w:rsidR="00791A80">
        <w:rPr>
          <w:sz w:val="22"/>
          <w:szCs w:val="22"/>
        </w:rPr>
        <w:t>Т</w:t>
      </w:r>
      <w:r w:rsidRPr="00AA5A64">
        <w:rPr>
          <w:sz w:val="22"/>
          <w:szCs w:val="22"/>
        </w:rPr>
        <w:t xml:space="preserve">овара для замены производится силами и средствами Поставщика, а при отсутствии возможности доставки – обеспечивается </w:t>
      </w:r>
      <w:r w:rsidR="00791A80">
        <w:rPr>
          <w:sz w:val="22"/>
          <w:szCs w:val="22"/>
        </w:rPr>
        <w:t>выборка Т</w:t>
      </w:r>
      <w:r w:rsidR="00D15CD7" w:rsidRPr="00AA5A64">
        <w:rPr>
          <w:sz w:val="22"/>
          <w:szCs w:val="22"/>
        </w:rPr>
        <w:t>овара</w:t>
      </w:r>
      <w:r w:rsidRPr="00AA5A64">
        <w:rPr>
          <w:sz w:val="22"/>
          <w:szCs w:val="22"/>
        </w:rPr>
        <w:t xml:space="preserve"> Покупателем</w:t>
      </w:r>
      <w:r w:rsidR="00DC6007" w:rsidRPr="00AA5A64">
        <w:rPr>
          <w:sz w:val="22"/>
          <w:szCs w:val="22"/>
        </w:rPr>
        <w:t>;</w:t>
      </w:r>
    </w:p>
    <w:p w14:paraId="1C8B1733" w14:textId="68045FCF" w:rsidR="00026989" w:rsidRPr="00AA5A64" w:rsidRDefault="00026989" w:rsidP="00026989">
      <w:pPr>
        <w:pStyle w:val="p29"/>
        <w:tabs>
          <w:tab w:val="left" w:pos="284"/>
        </w:tabs>
        <w:spacing w:before="0" w:beforeAutospacing="0" w:after="0" w:afterAutospacing="0"/>
        <w:jc w:val="both"/>
        <w:rPr>
          <w:sz w:val="22"/>
          <w:szCs w:val="22"/>
        </w:rPr>
      </w:pPr>
      <w:r w:rsidRPr="00AA5A64">
        <w:rPr>
          <w:sz w:val="22"/>
          <w:szCs w:val="22"/>
        </w:rPr>
        <w:t xml:space="preserve">- </w:t>
      </w:r>
      <w:bookmarkStart w:id="19" w:name="_Hlk149060846"/>
      <w:r w:rsidRPr="00AA5A64">
        <w:rPr>
          <w:sz w:val="22"/>
          <w:szCs w:val="22"/>
        </w:rPr>
        <w:t>признанный некачественным</w:t>
      </w:r>
      <w:r w:rsidR="00DC6007" w:rsidRPr="00AA5A64">
        <w:rPr>
          <w:sz w:val="22"/>
          <w:szCs w:val="22"/>
        </w:rPr>
        <w:t>,</w:t>
      </w:r>
      <w:r w:rsidRPr="00AA5A64">
        <w:rPr>
          <w:sz w:val="22"/>
          <w:szCs w:val="22"/>
        </w:rPr>
        <w:t xml:space="preserve"> по результатам рассм</w:t>
      </w:r>
      <w:r w:rsidR="00791A80">
        <w:rPr>
          <w:sz w:val="22"/>
          <w:szCs w:val="22"/>
        </w:rPr>
        <w:t>отрения претензии Поставщиком, Т</w:t>
      </w:r>
      <w:r w:rsidRPr="00AA5A64">
        <w:rPr>
          <w:sz w:val="22"/>
          <w:szCs w:val="22"/>
        </w:rPr>
        <w:t xml:space="preserve">овар подлежит </w:t>
      </w:r>
      <w:r w:rsidR="00DC6007" w:rsidRPr="00AA5A64">
        <w:rPr>
          <w:sz w:val="22"/>
          <w:szCs w:val="22"/>
        </w:rPr>
        <w:t xml:space="preserve">(по требованию Поставщика) </w:t>
      </w:r>
      <w:r w:rsidRPr="00AA5A64">
        <w:rPr>
          <w:sz w:val="22"/>
          <w:szCs w:val="22"/>
        </w:rPr>
        <w:t xml:space="preserve">возврату </w:t>
      </w:r>
      <w:r w:rsidR="00DC6007" w:rsidRPr="00AA5A64">
        <w:rPr>
          <w:sz w:val="22"/>
          <w:szCs w:val="22"/>
        </w:rPr>
        <w:t>в</w:t>
      </w:r>
      <w:r w:rsidRPr="00AA5A64">
        <w:rPr>
          <w:sz w:val="22"/>
          <w:szCs w:val="22"/>
        </w:rPr>
        <w:t xml:space="preserve"> течение 14 календарных дней, при этом Покупатель обеспечивает необходимые услов</w:t>
      </w:r>
      <w:r w:rsidR="00791A80">
        <w:rPr>
          <w:sz w:val="22"/>
          <w:szCs w:val="22"/>
        </w:rPr>
        <w:t>ия для обеспечения сохранности Т</w:t>
      </w:r>
      <w:r w:rsidRPr="00AA5A64">
        <w:rPr>
          <w:sz w:val="22"/>
          <w:szCs w:val="22"/>
        </w:rPr>
        <w:t>овара, подлежащего возврату. В случае невозврата Покупателем некачественного Товара претензия удовлетворению не подлежит</w:t>
      </w:r>
      <w:bookmarkEnd w:id="19"/>
      <w:r w:rsidRPr="00AA5A64">
        <w:rPr>
          <w:sz w:val="22"/>
          <w:szCs w:val="22"/>
        </w:rPr>
        <w:t>.</w:t>
      </w:r>
    </w:p>
    <w:p w14:paraId="0A0A9098" w14:textId="1E181435" w:rsidR="00AB6BE8" w:rsidRPr="00AA5A64" w:rsidRDefault="00026989" w:rsidP="00026989">
      <w:pPr>
        <w:pStyle w:val="p29"/>
        <w:tabs>
          <w:tab w:val="left" w:pos="284"/>
        </w:tabs>
        <w:spacing w:before="0" w:beforeAutospacing="0" w:after="0" w:afterAutospacing="0"/>
        <w:jc w:val="both"/>
        <w:rPr>
          <w:sz w:val="22"/>
          <w:szCs w:val="22"/>
        </w:rPr>
      </w:pPr>
      <w:r w:rsidRPr="00AA5A64">
        <w:rPr>
          <w:sz w:val="22"/>
          <w:szCs w:val="22"/>
        </w:rPr>
        <w:t>- Сторонами составляется акт п</w:t>
      </w:r>
      <w:r w:rsidR="00791A80">
        <w:rPr>
          <w:sz w:val="22"/>
          <w:szCs w:val="22"/>
        </w:rPr>
        <w:t>риема-передачи некачественного Т</w:t>
      </w:r>
      <w:r w:rsidRPr="00AA5A64">
        <w:rPr>
          <w:sz w:val="22"/>
          <w:szCs w:val="22"/>
        </w:rPr>
        <w:t>овара</w:t>
      </w:r>
      <w:r w:rsidR="004B3558">
        <w:rPr>
          <w:sz w:val="22"/>
          <w:szCs w:val="22"/>
        </w:rPr>
        <w:t xml:space="preserve"> (иной документ, согласованный С</w:t>
      </w:r>
      <w:r w:rsidR="000B6085" w:rsidRPr="00AA5A64">
        <w:rPr>
          <w:sz w:val="22"/>
          <w:szCs w:val="22"/>
        </w:rPr>
        <w:t xml:space="preserve">торонами) </w:t>
      </w:r>
      <w:r w:rsidRPr="00AA5A64">
        <w:rPr>
          <w:sz w:val="22"/>
          <w:szCs w:val="22"/>
        </w:rPr>
        <w:t>с указанием реквизитов удовлетворенной претензии либо Покупатель предоставляет документ, подтверждающий утилизацию некачественного Товара.</w:t>
      </w:r>
    </w:p>
    <w:p w14:paraId="41D28A42" w14:textId="651FFCDC" w:rsidR="00DC6007" w:rsidRPr="00AA5A64" w:rsidRDefault="00D81D21" w:rsidP="00026989">
      <w:pPr>
        <w:pStyle w:val="p29"/>
        <w:tabs>
          <w:tab w:val="left" w:pos="284"/>
        </w:tabs>
        <w:spacing w:before="0" w:beforeAutospacing="0" w:after="0" w:afterAutospacing="0"/>
        <w:jc w:val="both"/>
        <w:rPr>
          <w:sz w:val="22"/>
          <w:szCs w:val="22"/>
        </w:rPr>
      </w:pPr>
      <w:r w:rsidRPr="00AA5A64">
        <w:rPr>
          <w:sz w:val="22"/>
          <w:szCs w:val="22"/>
        </w:rPr>
        <w:t xml:space="preserve">Либо </w:t>
      </w:r>
      <w:r w:rsidR="00DC6007" w:rsidRPr="00AA5A64">
        <w:rPr>
          <w:sz w:val="22"/>
          <w:szCs w:val="22"/>
        </w:rPr>
        <w:t>Поставщик вправе принять решение о возврате стоимости или соразмерном уменьшении стоимости некачественного Товара.</w:t>
      </w:r>
    </w:p>
    <w:p w14:paraId="45EBFED7" w14:textId="5409A3EC" w:rsidR="00AB6BE8" w:rsidRPr="00AA5A64" w:rsidRDefault="008C142B" w:rsidP="00D15CD7">
      <w:pPr>
        <w:pStyle w:val="p14"/>
        <w:shd w:val="clear" w:color="auto" w:fill="FFFFFF"/>
        <w:spacing w:before="0" w:beforeAutospacing="0" w:after="0" w:afterAutospacing="0"/>
        <w:jc w:val="both"/>
        <w:rPr>
          <w:color w:val="000000"/>
          <w:sz w:val="22"/>
          <w:szCs w:val="22"/>
        </w:rPr>
      </w:pPr>
      <w:r w:rsidRPr="00AA5A64">
        <w:rPr>
          <w:color w:val="000000"/>
          <w:sz w:val="22"/>
          <w:szCs w:val="22"/>
        </w:rPr>
        <w:t>5</w:t>
      </w:r>
      <w:r w:rsidR="00D15CD7" w:rsidRPr="00AA5A64">
        <w:rPr>
          <w:color w:val="000000"/>
          <w:sz w:val="22"/>
          <w:szCs w:val="22"/>
        </w:rPr>
        <w:t>.</w:t>
      </w:r>
      <w:r w:rsidR="00D81D21" w:rsidRPr="00AA5A64">
        <w:rPr>
          <w:color w:val="000000"/>
          <w:sz w:val="22"/>
          <w:szCs w:val="22"/>
        </w:rPr>
        <w:t>5</w:t>
      </w:r>
      <w:r w:rsidR="00D15CD7" w:rsidRPr="00AA5A64">
        <w:rPr>
          <w:color w:val="000000"/>
          <w:sz w:val="22"/>
          <w:szCs w:val="22"/>
        </w:rPr>
        <w:t xml:space="preserve">. </w:t>
      </w:r>
      <w:r w:rsidR="00AB6BE8" w:rsidRPr="00AA5A64">
        <w:rPr>
          <w:color w:val="000000"/>
          <w:sz w:val="22"/>
          <w:szCs w:val="22"/>
        </w:rPr>
        <w:t xml:space="preserve">Своевременное исполнение обязательств, предусмотренных п. </w:t>
      </w:r>
      <w:r w:rsidR="00A86A83" w:rsidRPr="00AA5A64">
        <w:rPr>
          <w:color w:val="000000"/>
          <w:sz w:val="22"/>
          <w:szCs w:val="22"/>
        </w:rPr>
        <w:t>5</w:t>
      </w:r>
      <w:r w:rsidR="00314C67" w:rsidRPr="00AA5A64">
        <w:rPr>
          <w:color w:val="000000"/>
          <w:sz w:val="22"/>
          <w:szCs w:val="22"/>
        </w:rPr>
        <w:t>.</w:t>
      </w:r>
      <w:r w:rsidR="00DC6007" w:rsidRPr="00AA5A64">
        <w:rPr>
          <w:color w:val="000000"/>
          <w:sz w:val="22"/>
          <w:szCs w:val="22"/>
        </w:rPr>
        <w:t>4</w:t>
      </w:r>
      <w:r w:rsidR="00D81D21" w:rsidRPr="00AA5A64">
        <w:rPr>
          <w:color w:val="000000"/>
          <w:sz w:val="22"/>
          <w:szCs w:val="22"/>
        </w:rPr>
        <w:t xml:space="preserve">. </w:t>
      </w:r>
      <w:r w:rsidR="00AB6BE8" w:rsidRPr="00AA5A64">
        <w:rPr>
          <w:color w:val="000000"/>
          <w:sz w:val="22"/>
          <w:szCs w:val="22"/>
        </w:rPr>
        <w:t xml:space="preserve">настоящего Договора, не влечет ответственности Поставщика, предусмотренной п. </w:t>
      </w:r>
      <w:r w:rsidR="004829C4" w:rsidRPr="00AA5A64">
        <w:rPr>
          <w:color w:val="000000"/>
          <w:sz w:val="22"/>
          <w:szCs w:val="22"/>
        </w:rPr>
        <w:t>7.7.</w:t>
      </w:r>
      <w:r w:rsidR="00AB6BE8" w:rsidRPr="00AA5A64">
        <w:rPr>
          <w:color w:val="000000"/>
          <w:sz w:val="22"/>
          <w:szCs w:val="22"/>
        </w:rPr>
        <w:t xml:space="preserve"> настоящего Договора.</w:t>
      </w:r>
    </w:p>
    <w:p w14:paraId="16B35048" w14:textId="76638561" w:rsidR="005A6B05" w:rsidRPr="00AA5A64" w:rsidRDefault="008C142B" w:rsidP="00D15CD7">
      <w:pPr>
        <w:pStyle w:val="p14"/>
        <w:shd w:val="clear" w:color="auto" w:fill="FFFFFF"/>
        <w:spacing w:before="0" w:beforeAutospacing="0" w:after="0" w:afterAutospacing="0"/>
        <w:jc w:val="both"/>
        <w:rPr>
          <w:color w:val="000000"/>
          <w:sz w:val="22"/>
          <w:szCs w:val="22"/>
        </w:rPr>
      </w:pPr>
      <w:r w:rsidRPr="00AA5A64">
        <w:rPr>
          <w:color w:val="000000"/>
          <w:sz w:val="22"/>
          <w:szCs w:val="22"/>
        </w:rPr>
        <w:t>5</w:t>
      </w:r>
      <w:r w:rsidR="00D15CD7" w:rsidRPr="00AA5A64">
        <w:rPr>
          <w:color w:val="000000"/>
          <w:sz w:val="22"/>
          <w:szCs w:val="22"/>
        </w:rPr>
        <w:t>.</w:t>
      </w:r>
      <w:r w:rsidR="00D81D21" w:rsidRPr="00AA5A64">
        <w:rPr>
          <w:color w:val="000000"/>
          <w:sz w:val="22"/>
          <w:szCs w:val="22"/>
        </w:rPr>
        <w:t>6</w:t>
      </w:r>
      <w:r w:rsidR="00D15CD7" w:rsidRPr="00AA5A64">
        <w:rPr>
          <w:color w:val="000000"/>
          <w:sz w:val="22"/>
          <w:szCs w:val="22"/>
        </w:rPr>
        <w:t xml:space="preserve">. </w:t>
      </w:r>
      <w:r w:rsidR="005A6B05" w:rsidRPr="00AA5A64">
        <w:rPr>
          <w:color w:val="000000"/>
          <w:sz w:val="22"/>
          <w:szCs w:val="22"/>
        </w:rPr>
        <w:t>Поставщик направляет Покупателю корректирующи</w:t>
      </w:r>
      <w:r w:rsidR="00A5366A" w:rsidRPr="00AA5A64">
        <w:rPr>
          <w:color w:val="000000"/>
          <w:sz w:val="22"/>
          <w:szCs w:val="22"/>
        </w:rPr>
        <w:t>й</w:t>
      </w:r>
      <w:r w:rsidR="005A6B05" w:rsidRPr="00AA5A64">
        <w:rPr>
          <w:color w:val="000000"/>
          <w:sz w:val="22"/>
          <w:szCs w:val="22"/>
        </w:rPr>
        <w:t xml:space="preserve"> счет-фактур, либо универсальный корректировочный документ (УКД), который Покупатель обязан подписать и вернуть в адрес Поставщика не позднее 3-х рабочих дней с момента выставления.</w:t>
      </w:r>
      <w:r w:rsidR="0052496A" w:rsidRPr="00AA5A64">
        <w:rPr>
          <w:color w:val="000000"/>
          <w:sz w:val="22"/>
          <w:szCs w:val="22"/>
        </w:rPr>
        <w:t xml:space="preserve"> </w:t>
      </w:r>
    </w:p>
    <w:p w14:paraId="76328130" w14:textId="77777777" w:rsidR="002214EE" w:rsidRPr="00AA5A64" w:rsidRDefault="002214EE" w:rsidP="002214EE">
      <w:pPr>
        <w:autoSpaceDE w:val="0"/>
        <w:autoSpaceDN w:val="0"/>
        <w:adjustRightInd w:val="0"/>
        <w:spacing w:after="0" w:line="240" w:lineRule="auto"/>
        <w:ind w:left="709"/>
        <w:jc w:val="both"/>
        <w:rPr>
          <w:rFonts w:ascii="Times New Roman" w:hAnsi="Times New Roman"/>
          <w:b/>
          <w:bCs/>
          <w:lang w:eastAsia="ru-RU"/>
        </w:rPr>
      </w:pPr>
    </w:p>
    <w:p w14:paraId="1CDBBE10" w14:textId="00069172" w:rsidR="00A738AF" w:rsidRPr="00AA5A64" w:rsidRDefault="008C142B" w:rsidP="008C142B">
      <w:pPr>
        <w:autoSpaceDE w:val="0"/>
        <w:autoSpaceDN w:val="0"/>
        <w:adjustRightInd w:val="0"/>
        <w:spacing w:after="0" w:line="240" w:lineRule="auto"/>
        <w:jc w:val="both"/>
        <w:rPr>
          <w:rFonts w:ascii="Times New Roman" w:hAnsi="Times New Roman"/>
          <w:b/>
          <w:bCs/>
          <w:lang w:eastAsia="ru-RU"/>
        </w:rPr>
      </w:pPr>
      <w:r w:rsidRPr="00AA5A64">
        <w:rPr>
          <w:rFonts w:ascii="Times New Roman" w:hAnsi="Times New Roman"/>
          <w:b/>
          <w:bCs/>
          <w:lang w:eastAsia="ru-RU"/>
        </w:rPr>
        <w:t xml:space="preserve">6. </w:t>
      </w:r>
      <w:r w:rsidR="00A738AF" w:rsidRPr="00AA5A64">
        <w:rPr>
          <w:rFonts w:ascii="Times New Roman" w:hAnsi="Times New Roman"/>
          <w:b/>
          <w:bCs/>
          <w:lang w:eastAsia="ru-RU"/>
        </w:rPr>
        <w:t>ЦЕНА ТОВАРОВ. ПОРЯДОК РАСЧЕТОВ</w:t>
      </w:r>
    </w:p>
    <w:p w14:paraId="351728A8" w14:textId="5AA329CB" w:rsidR="001A1295" w:rsidRPr="00AA5A64" w:rsidRDefault="008C142B" w:rsidP="00242A04">
      <w:pPr>
        <w:pStyle w:val="aa"/>
        <w:tabs>
          <w:tab w:val="clear" w:pos="708"/>
          <w:tab w:val="left" w:pos="0"/>
        </w:tabs>
        <w:spacing w:line="240" w:lineRule="auto"/>
        <w:rPr>
          <w:rFonts w:ascii="Times New Roman" w:hAnsi="Times New Roman"/>
          <w:color w:val="000000"/>
          <w:sz w:val="22"/>
          <w:szCs w:val="22"/>
        </w:rPr>
      </w:pPr>
      <w:r w:rsidRPr="00AA5A64">
        <w:rPr>
          <w:rFonts w:ascii="Times New Roman" w:hAnsi="Times New Roman"/>
          <w:sz w:val="22"/>
          <w:szCs w:val="22"/>
        </w:rPr>
        <w:t>6</w:t>
      </w:r>
      <w:r w:rsidR="00242A04" w:rsidRPr="00AA5A64">
        <w:rPr>
          <w:rFonts w:ascii="Times New Roman" w:hAnsi="Times New Roman"/>
          <w:sz w:val="22"/>
          <w:szCs w:val="22"/>
        </w:rPr>
        <w:t xml:space="preserve">.1. </w:t>
      </w:r>
      <w:r w:rsidR="004B3558">
        <w:rPr>
          <w:rFonts w:ascii="Times New Roman" w:hAnsi="Times New Roman"/>
          <w:sz w:val="22"/>
          <w:szCs w:val="22"/>
        </w:rPr>
        <w:t>Общая стоимость настоящего Д</w:t>
      </w:r>
      <w:r w:rsidR="00543CE8" w:rsidRPr="00AA5A64">
        <w:rPr>
          <w:rFonts w:ascii="Times New Roman" w:hAnsi="Times New Roman"/>
          <w:sz w:val="22"/>
          <w:szCs w:val="22"/>
        </w:rPr>
        <w:t xml:space="preserve">оговора складывается из стоимости </w:t>
      </w:r>
      <w:r w:rsidR="00D15CD7" w:rsidRPr="00AA5A64">
        <w:rPr>
          <w:rFonts w:ascii="Times New Roman" w:hAnsi="Times New Roman"/>
          <w:sz w:val="22"/>
          <w:szCs w:val="22"/>
        </w:rPr>
        <w:t>Товара, поставленного</w:t>
      </w:r>
      <w:r w:rsidR="00543CE8" w:rsidRPr="00AA5A64">
        <w:rPr>
          <w:rFonts w:ascii="Times New Roman" w:hAnsi="Times New Roman"/>
          <w:sz w:val="22"/>
          <w:szCs w:val="22"/>
        </w:rPr>
        <w:t xml:space="preserve"> в течение</w:t>
      </w:r>
      <w:r w:rsidR="00DA00F1" w:rsidRPr="00AA5A64">
        <w:rPr>
          <w:rFonts w:ascii="Times New Roman" w:hAnsi="Times New Roman"/>
          <w:sz w:val="22"/>
          <w:szCs w:val="22"/>
        </w:rPr>
        <w:t xml:space="preserve"> срока </w:t>
      </w:r>
      <w:r w:rsidR="004B3558">
        <w:rPr>
          <w:rFonts w:ascii="Times New Roman" w:hAnsi="Times New Roman"/>
          <w:sz w:val="22"/>
          <w:szCs w:val="22"/>
        </w:rPr>
        <w:t>действия настоящего Д</w:t>
      </w:r>
      <w:r w:rsidR="00543CE8" w:rsidRPr="00AA5A64">
        <w:rPr>
          <w:rFonts w:ascii="Times New Roman" w:hAnsi="Times New Roman"/>
          <w:sz w:val="22"/>
          <w:szCs w:val="22"/>
        </w:rPr>
        <w:t>оговора</w:t>
      </w:r>
      <w:r w:rsidR="00534748" w:rsidRPr="00AA5A64">
        <w:rPr>
          <w:rFonts w:ascii="Times New Roman" w:hAnsi="Times New Roman"/>
          <w:sz w:val="22"/>
          <w:szCs w:val="22"/>
        </w:rPr>
        <w:t xml:space="preserve">. </w:t>
      </w:r>
      <w:r w:rsidR="00543CE8" w:rsidRPr="00AA5A64">
        <w:rPr>
          <w:rFonts w:ascii="Times New Roman" w:hAnsi="Times New Roman"/>
          <w:sz w:val="22"/>
          <w:szCs w:val="22"/>
        </w:rPr>
        <w:t xml:space="preserve">Стоимость единицы Товара </w:t>
      </w:r>
      <w:r w:rsidR="00DA00F1" w:rsidRPr="00AA5A64">
        <w:rPr>
          <w:rFonts w:ascii="Times New Roman" w:hAnsi="Times New Roman"/>
          <w:sz w:val="22"/>
          <w:szCs w:val="22"/>
        </w:rPr>
        <w:t>и/</w:t>
      </w:r>
      <w:r w:rsidR="00543CE8" w:rsidRPr="00AA5A64">
        <w:rPr>
          <w:rFonts w:ascii="Times New Roman" w:hAnsi="Times New Roman"/>
          <w:sz w:val="22"/>
          <w:szCs w:val="22"/>
        </w:rPr>
        <w:t xml:space="preserve">или партии Товара </w:t>
      </w:r>
      <w:r w:rsidR="00DA00F1" w:rsidRPr="00AA5A64">
        <w:rPr>
          <w:rFonts w:ascii="Times New Roman" w:hAnsi="Times New Roman"/>
          <w:sz w:val="22"/>
          <w:szCs w:val="22"/>
        </w:rPr>
        <w:t xml:space="preserve">указывается в счете и/или в </w:t>
      </w:r>
      <w:r w:rsidR="006A7C3D" w:rsidRPr="00AA5A64">
        <w:rPr>
          <w:rFonts w:ascii="Times New Roman" w:hAnsi="Times New Roman"/>
          <w:sz w:val="22"/>
          <w:szCs w:val="22"/>
        </w:rPr>
        <w:t xml:space="preserve">товаросопроводительных документах </w:t>
      </w:r>
      <w:r w:rsidR="00DA00F1" w:rsidRPr="00AA5A64">
        <w:rPr>
          <w:rFonts w:ascii="Times New Roman" w:hAnsi="Times New Roman"/>
          <w:sz w:val="22"/>
          <w:szCs w:val="22"/>
        </w:rPr>
        <w:t>в рублях, с учетом НДС</w:t>
      </w:r>
      <w:r w:rsidR="00543CE8" w:rsidRPr="00AA5A64">
        <w:rPr>
          <w:rFonts w:ascii="Times New Roman" w:hAnsi="Times New Roman"/>
          <w:sz w:val="22"/>
          <w:szCs w:val="22"/>
        </w:rPr>
        <w:t xml:space="preserve">. </w:t>
      </w:r>
    </w:p>
    <w:p w14:paraId="39AD744F" w14:textId="718D88E7" w:rsidR="006252FE" w:rsidRPr="00BC7D80" w:rsidRDefault="006420D0" w:rsidP="006A7C3D">
      <w:pPr>
        <w:tabs>
          <w:tab w:val="left" w:pos="567"/>
          <w:tab w:val="left" w:pos="709"/>
          <w:tab w:val="left" w:pos="993"/>
          <w:tab w:val="left" w:pos="1134"/>
        </w:tabs>
        <w:spacing w:after="0" w:line="240" w:lineRule="auto"/>
        <w:jc w:val="both"/>
        <w:rPr>
          <w:rFonts w:ascii="Times New Roman" w:hAnsi="Times New Roman"/>
          <w:color w:val="000000"/>
        </w:rPr>
      </w:pPr>
      <w:r w:rsidRPr="00BC7D80">
        <w:rPr>
          <w:rFonts w:ascii="Times New Roman" w:hAnsi="Times New Roman"/>
          <w:color w:val="000000"/>
        </w:rPr>
        <w:t xml:space="preserve">Если иное не </w:t>
      </w:r>
      <w:r w:rsidR="004F2418" w:rsidRPr="00BC7D80">
        <w:rPr>
          <w:rFonts w:ascii="Times New Roman" w:hAnsi="Times New Roman"/>
          <w:color w:val="000000"/>
        </w:rPr>
        <w:t xml:space="preserve">будет </w:t>
      </w:r>
      <w:r w:rsidRPr="00BC7D80">
        <w:rPr>
          <w:rFonts w:ascii="Times New Roman" w:hAnsi="Times New Roman"/>
          <w:color w:val="000000"/>
        </w:rPr>
        <w:t xml:space="preserve">установлено </w:t>
      </w:r>
      <w:r w:rsidR="004F2418" w:rsidRPr="00BC7D80">
        <w:rPr>
          <w:rFonts w:ascii="Times New Roman" w:hAnsi="Times New Roman"/>
          <w:color w:val="000000"/>
        </w:rPr>
        <w:t xml:space="preserve">Спецификацией, счетом и иным письменным соглашением </w:t>
      </w:r>
      <w:r w:rsidRPr="00BC7D80">
        <w:rPr>
          <w:rFonts w:ascii="Times New Roman" w:hAnsi="Times New Roman"/>
          <w:color w:val="000000"/>
        </w:rPr>
        <w:t>Сторон, ц</w:t>
      </w:r>
      <w:r w:rsidR="006252FE" w:rsidRPr="00BC7D80">
        <w:rPr>
          <w:rFonts w:ascii="Times New Roman" w:hAnsi="Times New Roman"/>
          <w:color w:val="000000"/>
        </w:rPr>
        <w:t xml:space="preserve">ена </w:t>
      </w:r>
      <w:r w:rsidR="006A7C3D" w:rsidRPr="00BC7D80">
        <w:rPr>
          <w:rFonts w:ascii="Times New Roman" w:hAnsi="Times New Roman"/>
          <w:color w:val="000000"/>
        </w:rPr>
        <w:t>Т</w:t>
      </w:r>
      <w:r w:rsidR="006252FE" w:rsidRPr="00BC7D80">
        <w:rPr>
          <w:rFonts w:ascii="Times New Roman" w:hAnsi="Times New Roman"/>
          <w:color w:val="000000"/>
        </w:rPr>
        <w:t>овара</w:t>
      </w:r>
      <w:r w:rsidR="00A4283B" w:rsidRPr="00BC7D80">
        <w:rPr>
          <w:rFonts w:ascii="Times New Roman" w:hAnsi="Times New Roman"/>
          <w:color w:val="000000"/>
        </w:rPr>
        <w:t xml:space="preserve"> </w:t>
      </w:r>
      <w:r w:rsidR="006252FE" w:rsidRPr="00BC7D80">
        <w:rPr>
          <w:rFonts w:ascii="Times New Roman" w:hAnsi="Times New Roman"/>
          <w:color w:val="000000"/>
        </w:rPr>
        <w:t xml:space="preserve">остается неизменной при условии </w:t>
      </w:r>
      <w:r w:rsidRPr="00BC7D80">
        <w:rPr>
          <w:rFonts w:ascii="Times New Roman" w:hAnsi="Times New Roman"/>
          <w:color w:val="000000"/>
        </w:rPr>
        <w:t>перечисления Покупателем денежных средств</w:t>
      </w:r>
      <w:r w:rsidR="006252FE" w:rsidRPr="00BC7D80">
        <w:rPr>
          <w:rFonts w:ascii="Times New Roman" w:hAnsi="Times New Roman"/>
          <w:color w:val="000000"/>
        </w:rPr>
        <w:t xml:space="preserve"> в </w:t>
      </w:r>
      <w:r w:rsidR="00242A04" w:rsidRPr="00BC7D80">
        <w:rPr>
          <w:rFonts w:ascii="Times New Roman" w:hAnsi="Times New Roman"/>
          <w:color w:val="000000"/>
        </w:rPr>
        <w:t>согласованные Сторонами сроки</w:t>
      </w:r>
      <w:r w:rsidR="00A4283B" w:rsidRPr="00BC7D80">
        <w:rPr>
          <w:rFonts w:ascii="Times New Roman" w:hAnsi="Times New Roman"/>
          <w:color w:val="000000"/>
        </w:rPr>
        <w:t xml:space="preserve"> </w:t>
      </w:r>
      <w:r w:rsidR="006252FE" w:rsidRPr="00BC7D80">
        <w:rPr>
          <w:rFonts w:ascii="Times New Roman" w:hAnsi="Times New Roman"/>
          <w:color w:val="000000"/>
        </w:rPr>
        <w:t>и</w:t>
      </w:r>
      <w:r w:rsidR="00687021" w:rsidRPr="00BC7D80">
        <w:rPr>
          <w:rFonts w:ascii="Times New Roman" w:hAnsi="Times New Roman"/>
          <w:color w:val="000000"/>
        </w:rPr>
        <w:t xml:space="preserve"> наличия письменного согласия Покупателя на изготовление</w:t>
      </w:r>
      <w:r w:rsidR="005A135C" w:rsidRPr="00BC7D80">
        <w:rPr>
          <w:rFonts w:ascii="Times New Roman" w:hAnsi="Times New Roman"/>
          <w:color w:val="000000"/>
        </w:rPr>
        <w:t xml:space="preserve"> оплаченного</w:t>
      </w:r>
      <w:r w:rsidR="00687021" w:rsidRPr="00BC7D80">
        <w:rPr>
          <w:rFonts w:ascii="Times New Roman" w:hAnsi="Times New Roman"/>
          <w:color w:val="000000"/>
        </w:rPr>
        <w:t xml:space="preserve"> Товара</w:t>
      </w:r>
      <w:r w:rsidR="0019571B" w:rsidRPr="00BC7D80">
        <w:rPr>
          <w:rFonts w:ascii="Times New Roman" w:hAnsi="Times New Roman"/>
          <w:color w:val="000000"/>
        </w:rPr>
        <w:t xml:space="preserve"> в</w:t>
      </w:r>
      <w:r w:rsidRPr="00BC7D80">
        <w:rPr>
          <w:rFonts w:ascii="Times New Roman" w:hAnsi="Times New Roman"/>
          <w:color w:val="000000"/>
        </w:rPr>
        <w:t xml:space="preserve"> течение 5-ти рабочих дней с момента перечисления денежных средств</w:t>
      </w:r>
      <w:r w:rsidR="00687021" w:rsidRPr="00BC7D80">
        <w:rPr>
          <w:rFonts w:ascii="Times New Roman" w:hAnsi="Times New Roman"/>
          <w:color w:val="000000"/>
        </w:rPr>
        <w:t>.</w:t>
      </w:r>
      <w:r w:rsidRPr="00BC7D80">
        <w:rPr>
          <w:rFonts w:ascii="Times New Roman" w:hAnsi="Times New Roman"/>
          <w:color w:val="000000"/>
        </w:rPr>
        <w:t xml:space="preserve"> </w:t>
      </w:r>
    </w:p>
    <w:p w14:paraId="66F8EFD1" w14:textId="042383F3" w:rsidR="000B3843" w:rsidRPr="00BC7D80" w:rsidRDefault="008C142B" w:rsidP="00242A04">
      <w:pPr>
        <w:autoSpaceDE w:val="0"/>
        <w:autoSpaceDN w:val="0"/>
        <w:adjustRightInd w:val="0"/>
        <w:spacing w:after="0" w:line="240" w:lineRule="auto"/>
        <w:jc w:val="both"/>
        <w:rPr>
          <w:rFonts w:ascii="Times New Roman" w:eastAsia="BookAntiqua" w:hAnsi="Times New Roman"/>
          <w:lang w:eastAsia="ru-RU"/>
        </w:rPr>
      </w:pPr>
      <w:r w:rsidRPr="00BC7D80">
        <w:rPr>
          <w:rFonts w:ascii="Times New Roman" w:eastAsia="BookAntiqua" w:hAnsi="Times New Roman"/>
          <w:lang w:eastAsia="ru-RU"/>
        </w:rPr>
        <w:t>6</w:t>
      </w:r>
      <w:r w:rsidR="00242A04" w:rsidRPr="00BC7D80">
        <w:rPr>
          <w:rFonts w:ascii="Times New Roman" w:eastAsia="BookAntiqua" w:hAnsi="Times New Roman"/>
          <w:lang w:eastAsia="ru-RU"/>
        </w:rPr>
        <w:t xml:space="preserve">.2. </w:t>
      </w:r>
      <w:r w:rsidR="004B3558">
        <w:rPr>
          <w:rFonts w:ascii="Times New Roman" w:eastAsia="BookAntiqua" w:hAnsi="Times New Roman"/>
          <w:lang w:eastAsia="ru-RU"/>
        </w:rPr>
        <w:t>Стороны Д</w:t>
      </w:r>
      <w:r w:rsidR="000B3843" w:rsidRPr="00BC7D80">
        <w:rPr>
          <w:rFonts w:ascii="Times New Roman" w:eastAsia="BookAntiqua" w:hAnsi="Times New Roman"/>
          <w:lang w:eastAsia="ru-RU"/>
        </w:rPr>
        <w:t xml:space="preserve">оговорились, что </w:t>
      </w:r>
      <w:r w:rsidR="000C4C32" w:rsidRPr="00BC7D80">
        <w:rPr>
          <w:rFonts w:ascii="Times New Roman" w:eastAsia="BookAntiqua" w:hAnsi="Times New Roman"/>
          <w:lang w:eastAsia="ru-RU"/>
        </w:rPr>
        <w:t>оплата Товара может осуществляться следующими способами</w:t>
      </w:r>
      <w:r w:rsidR="000B3843" w:rsidRPr="00BC7D80">
        <w:rPr>
          <w:rFonts w:ascii="Times New Roman" w:eastAsia="BookAntiqua" w:hAnsi="Times New Roman"/>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196"/>
        <w:gridCol w:w="2923"/>
        <w:gridCol w:w="5035"/>
      </w:tblGrid>
      <w:tr w:rsidR="005C2339" w:rsidRPr="00BC7D80" w14:paraId="090076A2" w14:textId="77777777" w:rsidTr="00152EE7">
        <w:tc>
          <w:tcPr>
            <w:tcW w:w="283" w:type="pct"/>
          </w:tcPr>
          <w:p w14:paraId="771509C7" w14:textId="77777777" w:rsidR="005C2339" w:rsidRPr="00BC7D80" w:rsidRDefault="005C2339" w:rsidP="00132995">
            <w:pPr>
              <w:autoSpaceDE w:val="0"/>
              <w:autoSpaceDN w:val="0"/>
              <w:adjustRightInd w:val="0"/>
              <w:spacing w:after="0" w:line="240" w:lineRule="auto"/>
              <w:ind w:left="-109"/>
              <w:jc w:val="center"/>
              <w:rPr>
                <w:rFonts w:ascii="Times New Roman" w:eastAsia="BookAntiqua" w:hAnsi="Times New Roman"/>
                <w:lang w:eastAsia="ru-RU"/>
              </w:rPr>
            </w:pPr>
            <w:r w:rsidRPr="00BC7D80">
              <w:rPr>
                <w:rFonts w:ascii="Times New Roman" w:eastAsia="BookAntiqua" w:hAnsi="Times New Roman"/>
                <w:lang w:eastAsia="ru-RU"/>
              </w:rPr>
              <w:t>№ п/п</w:t>
            </w:r>
          </w:p>
        </w:tc>
        <w:tc>
          <w:tcPr>
            <w:tcW w:w="1020" w:type="pct"/>
          </w:tcPr>
          <w:p w14:paraId="7D250F53" w14:textId="77777777" w:rsidR="005C2339" w:rsidRPr="00BC7D80" w:rsidRDefault="005C2339" w:rsidP="00925D0A">
            <w:pPr>
              <w:autoSpaceDE w:val="0"/>
              <w:autoSpaceDN w:val="0"/>
              <w:adjustRightInd w:val="0"/>
              <w:spacing w:after="0" w:line="240" w:lineRule="auto"/>
              <w:jc w:val="center"/>
              <w:rPr>
                <w:rFonts w:ascii="Times New Roman" w:eastAsia="BookAntiqua" w:hAnsi="Times New Roman"/>
                <w:lang w:eastAsia="ru-RU"/>
              </w:rPr>
            </w:pPr>
            <w:r w:rsidRPr="00BC7D80">
              <w:rPr>
                <w:rFonts w:ascii="Times New Roman" w:eastAsia="BookAntiqua" w:hAnsi="Times New Roman"/>
                <w:lang w:eastAsia="ru-RU"/>
              </w:rPr>
              <w:t>Способ расчета</w:t>
            </w:r>
          </w:p>
        </w:tc>
        <w:tc>
          <w:tcPr>
            <w:tcW w:w="1358" w:type="pct"/>
          </w:tcPr>
          <w:p w14:paraId="11C9E30F" w14:textId="77777777" w:rsidR="005C2339" w:rsidRPr="00BC7D80" w:rsidRDefault="00BE54E7" w:rsidP="00925D0A">
            <w:pPr>
              <w:autoSpaceDE w:val="0"/>
              <w:autoSpaceDN w:val="0"/>
              <w:adjustRightInd w:val="0"/>
              <w:spacing w:after="0" w:line="240" w:lineRule="auto"/>
              <w:jc w:val="center"/>
              <w:rPr>
                <w:rFonts w:ascii="Times New Roman" w:eastAsia="BookAntiqua" w:hAnsi="Times New Roman"/>
                <w:lang w:eastAsia="ru-RU"/>
              </w:rPr>
            </w:pPr>
            <w:r w:rsidRPr="00BC7D80">
              <w:rPr>
                <w:rFonts w:ascii="Times New Roman" w:eastAsia="BookAntiqua" w:hAnsi="Times New Roman"/>
                <w:lang w:eastAsia="ru-RU"/>
              </w:rPr>
              <w:t>Порядок</w:t>
            </w:r>
            <w:r w:rsidR="005C2339" w:rsidRPr="00BC7D80">
              <w:rPr>
                <w:rFonts w:ascii="Times New Roman" w:eastAsia="BookAntiqua" w:hAnsi="Times New Roman"/>
                <w:lang w:eastAsia="ru-RU"/>
              </w:rPr>
              <w:t xml:space="preserve"> расчета</w:t>
            </w:r>
          </w:p>
        </w:tc>
        <w:tc>
          <w:tcPr>
            <w:tcW w:w="2339" w:type="pct"/>
          </w:tcPr>
          <w:p w14:paraId="09186C54" w14:textId="77777777" w:rsidR="005C2339" w:rsidRPr="00BC7D80" w:rsidRDefault="005C2339" w:rsidP="00925D0A">
            <w:pPr>
              <w:autoSpaceDE w:val="0"/>
              <w:autoSpaceDN w:val="0"/>
              <w:adjustRightInd w:val="0"/>
              <w:spacing w:after="0" w:line="240" w:lineRule="auto"/>
              <w:jc w:val="center"/>
              <w:rPr>
                <w:rFonts w:ascii="Times New Roman" w:eastAsia="BookAntiqua" w:hAnsi="Times New Roman"/>
                <w:lang w:eastAsia="ru-RU"/>
              </w:rPr>
            </w:pPr>
            <w:r w:rsidRPr="00BC7D80">
              <w:rPr>
                <w:rFonts w:ascii="Times New Roman" w:eastAsia="BookAntiqua" w:hAnsi="Times New Roman"/>
                <w:lang w:eastAsia="ru-RU"/>
              </w:rPr>
              <w:t>Особые условия</w:t>
            </w:r>
            <w:r w:rsidR="00D972CB" w:rsidRPr="00BC7D80">
              <w:rPr>
                <w:rFonts w:ascii="Times New Roman" w:eastAsia="BookAntiqua" w:hAnsi="Times New Roman"/>
                <w:lang w:eastAsia="ru-RU"/>
              </w:rPr>
              <w:t>,</w:t>
            </w:r>
            <w:r w:rsidRPr="00BC7D80">
              <w:rPr>
                <w:rFonts w:ascii="Times New Roman" w:eastAsia="BookAntiqua" w:hAnsi="Times New Roman"/>
                <w:lang w:eastAsia="ru-RU"/>
              </w:rPr>
              <w:t xml:space="preserve"> применяемые при соответствующем расчете</w:t>
            </w:r>
          </w:p>
        </w:tc>
      </w:tr>
      <w:tr w:rsidR="00C608C3" w:rsidRPr="00AA5A64" w14:paraId="4B9DBE80" w14:textId="77777777" w:rsidTr="00152EE7">
        <w:tc>
          <w:tcPr>
            <w:tcW w:w="283" w:type="pct"/>
          </w:tcPr>
          <w:p w14:paraId="71D3ED74" w14:textId="6C373FCC" w:rsidR="00C608C3" w:rsidRPr="00BC7D80" w:rsidRDefault="008C142B" w:rsidP="00132995">
            <w:pPr>
              <w:autoSpaceDE w:val="0"/>
              <w:autoSpaceDN w:val="0"/>
              <w:adjustRightInd w:val="0"/>
              <w:spacing w:after="0" w:line="240" w:lineRule="auto"/>
              <w:ind w:left="-109"/>
              <w:jc w:val="center"/>
              <w:rPr>
                <w:rFonts w:ascii="Times New Roman" w:eastAsia="BookAntiqua" w:hAnsi="Times New Roman"/>
                <w:bCs/>
                <w:lang w:eastAsia="ru-RU"/>
              </w:rPr>
            </w:pPr>
            <w:r w:rsidRPr="00BC7D80">
              <w:rPr>
                <w:rFonts w:ascii="Times New Roman" w:eastAsia="BookAntiqua" w:hAnsi="Times New Roman"/>
                <w:bCs/>
                <w:lang w:eastAsia="ru-RU"/>
              </w:rPr>
              <w:t>6</w:t>
            </w:r>
            <w:r w:rsidR="00C608C3" w:rsidRPr="00BC7D80">
              <w:rPr>
                <w:rFonts w:ascii="Times New Roman" w:eastAsia="BookAntiqua" w:hAnsi="Times New Roman"/>
                <w:bCs/>
                <w:lang w:eastAsia="ru-RU"/>
              </w:rPr>
              <w:t>.</w:t>
            </w:r>
            <w:r w:rsidR="004F2418" w:rsidRPr="00BC7D80">
              <w:rPr>
                <w:rFonts w:ascii="Times New Roman" w:eastAsia="BookAntiqua" w:hAnsi="Times New Roman"/>
                <w:bCs/>
                <w:lang w:eastAsia="ru-RU"/>
              </w:rPr>
              <w:t>2</w:t>
            </w:r>
            <w:r w:rsidR="00C608C3" w:rsidRPr="00BC7D80">
              <w:rPr>
                <w:rFonts w:ascii="Times New Roman" w:eastAsia="BookAntiqua" w:hAnsi="Times New Roman"/>
                <w:bCs/>
                <w:lang w:eastAsia="ru-RU"/>
              </w:rPr>
              <w:t>.1</w:t>
            </w:r>
          </w:p>
          <w:p w14:paraId="6A497BB7" w14:textId="77777777" w:rsidR="00C608C3" w:rsidRPr="00BC7D80" w:rsidRDefault="00C608C3" w:rsidP="00132995">
            <w:pPr>
              <w:autoSpaceDE w:val="0"/>
              <w:autoSpaceDN w:val="0"/>
              <w:adjustRightInd w:val="0"/>
              <w:ind w:left="-109"/>
              <w:jc w:val="center"/>
              <w:rPr>
                <w:rFonts w:ascii="Times New Roman" w:eastAsia="BookAntiqua" w:hAnsi="Times New Roman"/>
                <w:b/>
                <w:lang w:eastAsia="ru-RU"/>
              </w:rPr>
            </w:pPr>
          </w:p>
        </w:tc>
        <w:tc>
          <w:tcPr>
            <w:tcW w:w="1020" w:type="pct"/>
          </w:tcPr>
          <w:p w14:paraId="201C0FFF" w14:textId="013A88BB" w:rsidR="00C608C3" w:rsidRPr="00BC7D80" w:rsidRDefault="00C608C3" w:rsidP="003456F0">
            <w:pPr>
              <w:autoSpaceDE w:val="0"/>
              <w:autoSpaceDN w:val="0"/>
              <w:adjustRightInd w:val="0"/>
              <w:spacing w:after="0" w:line="240" w:lineRule="auto"/>
              <w:ind w:right="-70"/>
              <w:jc w:val="both"/>
              <w:rPr>
                <w:rFonts w:ascii="Times New Roman" w:eastAsia="BookAntiqua" w:hAnsi="Times New Roman"/>
                <w:lang w:eastAsia="ru-RU"/>
              </w:rPr>
            </w:pPr>
            <w:r w:rsidRPr="00BC7D80">
              <w:rPr>
                <w:rFonts w:ascii="Times New Roman" w:eastAsia="BookAntiqua" w:hAnsi="Times New Roman"/>
                <w:b/>
                <w:lang w:eastAsia="ru-RU"/>
              </w:rPr>
              <w:t>Предварительная оплата</w:t>
            </w:r>
            <w:r w:rsidRPr="00BC7D80">
              <w:rPr>
                <w:rFonts w:ascii="Times New Roman" w:eastAsia="BookAntiqua" w:hAnsi="Times New Roman"/>
                <w:lang w:eastAsia="ru-RU"/>
              </w:rPr>
              <w:t xml:space="preserve"> (</w:t>
            </w:r>
            <w:r w:rsidRPr="00BC7D80">
              <w:rPr>
                <w:rFonts w:ascii="Times New Roman" w:hAnsi="Times New Roman"/>
                <w:color w:val="000000"/>
              </w:rPr>
              <w:t xml:space="preserve">100% предоплаты стоимости </w:t>
            </w:r>
            <w:r w:rsidR="00791A80">
              <w:rPr>
                <w:rFonts w:ascii="Times New Roman" w:hAnsi="Times New Roman"/>
                <w:color w:val="000000"/>
              </w:rPr>
              <w:t>Т</w:t>
            </w:r>
            <w:r w:rsidRPr="00BC7D80">
              <w:rPr>
                <w:rFonts w:ascii="Times New Roman" w:hAnsi="Times New Roman"/>
                <w:color w:val="000000"/>
              </w:rPr>
              <w:t>овара</w:t>
            </w:r>
            <w:r w:rsidR="00B35BBC" w:rsidRPr="00BC7D80">
              <w:rPr>
                <w:rFonts w:ascii="Times New Roman" w:hAnsi="Times New Roman"/>
                <w:color w:val="000000"/>
              </w:rPr>
              <w:t xml:space="preserve">, указанной </w:t>
            </w:r>
            <w:r w:rsidR="00F052B4" w:rsidRPr="00BC7D80">
              <w:rPr>
                <w:rFonts w:ascii="Times New Roman" w:hAnsi="Times New Roman"/>
                <w:color w:val="000000"/>
              </w:rPr>
              <w:t>в Спецификации и/или</w:t>
            </w:r>
            <w:r w:rsidR="00B35BBC" w:rsidRPr="00BC7D80">
              <w:rPr>
                <w:rFonts w:ascii="Times New Roman" w:hAnsi="Times New Roman"/>
                <w:color w:val="000000"/>
              </w:rPr>
              <w:t xml:space="preserve"> Счете</w:t>
            </w:r>
            <w:r w:rsidRPr="00BC7D80">
              <w:rPr>
                <w:rFonts w:ascii="Times New Roman" w:hAnsi="Times New Roman"/>
                <w:color w:val="000000"/>
              </w:rPr>
              <w:t>)</w:t>
            </w:r>
          </w:p>
          <w:p w14:paraId="6F9E6E6B" w14:textId="77777777" w:rsidR="00C608C3" w:rsidRPr="00BC7D80" w:rsidRDefault="00C608C3" w:rsidP="003456F0">
            <w:pPr>
              <w:autoSpaceDE w:val="0"/>
              <w:autoSpaceDN w:val="0"/>
              <w:adjustRightInd w:val="0"/>
              <w:ind w:right="-70"/>
              <w:jc w:val="both"/>
              <w:rPr>
                <w:rFonts w:ascii="Times New Roman" w:eastAsia="BookAntiqua" w:hAnsi="Times New Roman"/>
                <w:lang w:eastAsia="ru-RU"/>
              </w:rPr>
            </w:pPr>
          </w:p>
        </w:tc>
        <w:tc>
          <w:tcPr>
            <w:tcW w:w="1358" w:type="pct"/>
          </w:tcPr>
          <w:p w14:paraId="2BFEF556" w14:textId="71A07109" w:rsidR="000C4C32" w:rsidRPr="00BC7D80" w:rsidRDefault="00C608C3" w:rsidP="00242A04">
            <w:pPr>
              <w:autoSpaceDE w:val="0"/>
              <w:autoSpaceDN w:val="0"/>
              <w:adjustRightInd w:val="0"/>
              <w:spacing w:after="0" w:line="240" w:lineRule="auto"/>
              <w:jc w:val="both"/>
              <w:rPr>
                <w:rFonts w:ascii="Times New Roman" w:eastAsia="BookAntiqua" w:hAnsi="Times New Roman"/>
                <w:lang w:eastAsia="ru-RU"/>
              </w:rPr>
            </w:pPr>
            <w:r w:rsidRPr="00BC7D80">
              <w:rPr>
                <w:rFonts w:ascii="Times New Roman" w:hAnsi="Times New Roman"/>
              </w:rPr>
              <w:t xml:space="preserve">Срок оплаты – </w:t>
            </w:r>
            <w:r w:rsidR="00B35BBC" w:rsidRPr="00BC7D80">
              <w:rPr>
                <w:rFonts w:ascii="Times New Roman" w:hAnsi="Times New Roman"/>
              </w:rPr>
              <w:t xml:space="preserve">3 </w:t>
            </w:r>
            <w:r w:rsidRPr="00BC7D80">
              <w:rPr>
                <w:rFonts w:ascii="Times New Roman" w:hAnsi="Times New Roman"/>
              </w:rPr>
              <w:t xml:space="preserve">банковских дня </w:t>
            </w:r>
            <w:r w:rsidR="00B35BBC" w:rsidRPr="00BC7D80">
              <w:rPr>
                <w:rFonts w:ascii="Times New Roman" w:hAnsi="Times New Roman"/>
              </w:rPr>
              <w:t xml:space="preserve">от даты </w:t>
            </w:r>
            <w:bookmarkStart w:id="20" w:name="_Hlk149062731"/>
            <w:r w:rsidR="00B35BBC" w:rsidRPr="00BC7D80">
              <w:rPr>
                <w:rFonts w:ascii="Times New Roman" w:hAnsi="Times New Roman"/>
              </w:rPr>
              <w:t>выставления Поставщиком</w:t>
            </w:r>
            <w:r w:rsidR="00242A04" w:rsidRPr="00BC7D80">
              <w:rPr>
                <w:rFonts w:ascii="Times New Roman" w:hAnsi="Times New Roman"/>
              </w:rPr>
              <w:t xml:space="preserve"> с</w:t>
            </w:r>
            <w:r w:rsidR="00B35BBC" w:rsidRPr="00BC7D80">
              <w:rPr>
                <w:rFonts w:ascii="Times New Roman" w:hAnsi="Times New Roman"/>
              </w:rPr>
              <w:t>оответствующего счета</w:t>
            </w:r>
            <w:r w:rsidRPr="00BC7D80">
              <w:rPr>
                <w:rFonts w:ascii="Times New Roman" w:hAnsi="Times New Roman"/>
              </w:rPr>
              <w:t>.</w:t>
            </w:r>
            <w:bookmarkEnd w:id="20"/>
            <w:r w:rsidR="00242A04" w:rsidRPr="00BC7D80">
              <w:rPr>
                <w:rFonts w:ascii="Times New Roman" w:hAnsi="Times New Roman"/>
              </w:rPr>
              <w:t xml:space="preserve"> </w:t>
            </w:r>
            <w:r w:rsidR="000C4C32" w:rsidRPr="00BC7D80">
              <w:rPr>
                <w:rFonts w:ascii="Times New Roman" w:eastAsia="BookAntiqua" w:hAnsi="Times New Roman"/>
                <w:lang w:eastAsia="ru-RU"/>
              </w:rPr>
              <w:t>Спецификацией и /или Счетом Поставщик вправе установить иные условия и сроки внесения предоплаты</w:t>
            </w:r>
            <w:r w:rsidR="00242A04" w:rsidRPr="00BC7D80">
              <w:rPr>
                <w:rFonts w:ascii="Times New Roman" w:eastAsia="BookAntiqua" w:hAnsi="Times New Roman"/>
                <w:lang w:eastAsia="ru-RU"/>
              </w:rPr>
              <w:t>.</w:t>
            </w:r>
          </w:p>
        </w:tc>
        <w:tc>
          <w:tcPr>
            <w:tcW w:w="2339" w:type="pct"/>
          </w:tcPr>
          <w:p w14:paraId="6F169E75" w14:textId="66E5B660" w:rsidR="00C608C3" w:rsidRPr="00BC7D80" w:rsidRDefault="00B35BBC" w:rsidP="00925D0A">
            <w:pPr>
              <w:autoSpaceDE w:val="0"/>
              <w:autoSpaceDN w:val="0"/>
              <w:adjustRightInd w:val="0"/>
              <w:spacing w:after="0" w:line="240" w:lineRule="auto"/>
              <w:jc w:val="both"/>
              <w:rPr>
                <w:rFonts w:ascii="Times New Roman" w:hAnsi="Times New Roman"/>
              </w:rPr>
            </w:pPr>
            <w:r w:rsidRPr="00BC7D80">
              <w:rPr>
                <w:rFonts w:ascii="Times New Roman" w:hAnsi="Times New Roman"/>
              </w:rPr>
              <w:t xml:space="preserve">Поставщик вправе не </w:t>
            </w:r>
            <w:r w:rsidR="00F052B4" w:rsidRPr="00BC7D80">
              <w:rPr>
                <w:rFonts w:ascii="Times New Roman" w:hAnsi="Times New Roman"/>
              </w:rPr>
              <w:t>приступать к изготовлению Товара</w:t>
            </w:r>
            <w:r w:rsidR="00C608C3" w:rsidRPr="00BC7D80">
              <w:rPr>
                <w:rFonts w:ascii="Times New Roman" w:hAnsi="Times New Roman"/>
              </w:rPr>
              <w:t xml:space="preserve"> до </w:t>
            </w:r>
            <w:r w:rsidR="000C4C32" w:rsidRPr="00BC7D80">
              <w:rPr>
                <w:rFonts w:ascii="Times New Roman" w:hAnsi="Times New Roman"/>
              </w:rPr>
              <w:t>поступления денежных средств на расчетный счет Поставщика</w:t>
            </w:r>
            <w:r w:rsidR="00C608C3" w:rsidRPr="00BC7D80">
              <w:rPr>
                <w:rFonts w:ascii="Times New Roman" w:hAnsi="Times New Roman"/>
              </w:rPr>
              <w:t xml:space="preserve">; </w:t>
            </w:r>
          </w:p>
          <w:p w14:paraId="51C9F3E0" w14:textId="596674AB" w:rsidR="00C608C3" w:rsidRPr="00AA5A64" w:rsidRDefault="004B7CBF" w:rsidP="004B3558">
            <w:pPr>
              <w:autoSpaceDE w:val="0"/>
              <w:autoSpaceDN w:val="0"/>
              <w:adjustRightInd w:val="0"/>
              <w:spacing w:after="0" w:line="240" w:lineRule="auto"/>
              <w:jc w:val="both"/>
              <w:rPr>
                <w:rFonts w:ascii="Times New Roman" w:eastAsia="BookAntiqua" w:hAnsi="Times New Roman"/>
                <w:lang w:eastAsia="ru-RU"/>
              </w:rPr>
            </w:pPr>
            <w:r w:rsidRPr="00BC7D80">
              <w:rPr>
                <w:rFonts w:ascii="Times New Roman" w:hAnsi="Times New Roman"/>
              </w:rPr>
              <w:t xml:space="preserve">Если иное не согласовано </w:t>
            </w:r>
            <w:r w:rsidR="004B3558">
              <w:rPr>
                <w:rFonts w:ascii="Times New Roman" w:hAnsi="Times New Roman"/>
              </w:rPr>
              <w:t>С</w:t>
            </w:r>
            <w:r w:rsidRPr="00BC7D80">
              <w:rPr>
                <w:rFonts w:ascii="Times New Roman" w:hAnsi="Times New Roman"/>
              </w:rPr>
              <w:t>торонами с</w:t>
            </w:r>
            <w:r w:rsidR="00C608C3" w:rsidRPr="00BC7D80">
              <w:rPr>
                <w:rFonts w:ascii="Times New Roman" w:hAnsi="Times New Roman"/>
              </w:rPr>
              <w:t xml:space="preserve">рок изготовления и/или поставки </w:t>
            </w:r>
            <w:r w:rsidR="00791A80">
              <w:rPr>
                <w:rFonts w:ascii="Times New Roman" w:hAnsi="Times New Roman"/>
              </w:rPr>
              <w:t>Т</w:t>
            </w:r>
            <w:r w:rsidR="00C608C3" w:rsidRPr="00BC7D80">
              <w:rPr>
                <w:rFonts w:ascii="Times New Roman" w:hAnsi="Times New Roman"/>
              </w:rPr>
              <w:t xml:space="preserve">овара </w:t>
            </w:r>
            <w:r w:rsidR="00F052B4" w:rsidRPr="00BC7D80">
              <w:rPr>
                <w:rFonts w:ascii="Times New Roman" w:hAnsi="Times New Roman"/>
              </w:rPr>
              <w:t xml:space="preserve">переносится соразмерно </w:t>
            </w:r>
            <w:r w:rsidR="00C608C3" w:rsidRPr="00BC7D80">
              <w:rPr>
                <w:rFonts w:ascii="Times New Roman" w:hAnsi="Times New Roman"/>
              </w:rPr>
              <w:t>врем</w:t>
            </w:r>
            <w:r w:rsidR="00F052B4" w:rsidRPr="00BC7D80">
              <w:rPr>
                <w:rFonts w:ascii="Times New Roman" w:hAnsi="Times New Roman"/>
              </w:rPr>
              <w:t>ени просрочки платежа</w:t>
            </w:r>
            <w:r w:rsidR="00C608C3" w:rsidRPr="00BC7D80">
              <w:rPr>
                <w:rFonts w:ascii="Times New Roman" w:hAnsi="Times New Roman"/>
              </w:rPr>
              <w:t>.</w:t>
            </w:r>
          </w:p>
        </w:tc>
      </w:tr>
      <w:tr w:rsidR="00C608C3" w:rsidRPr="00AA5A64" w14:paraId="40729F86" w14:textId="77777777" w:rsidTr="00152EE7">
        <w:tc>
          <w:tcPr>
            <w:tcW w:w="283" w:type="pct"/>
          </w:tcPr>
          <w:p w14:paraId="7DA22470" w14:textId="08FA1F18" w:rsidR="00C608C3" w:rsidRPr="00AA5A64" w:rsidRDefault="008C142B" w:rsidP="00132995">
            <w:pPr>
              <w:autoSpaceDE w:val="0"/>
              <w:autoSpaceDN w:val="0"/>
              <w:adjustRightInd w:val="0"/>
              <w:ind w:left="-109"/>
              <w:jc w:val="center"/>
              <w:rPr>
                <w:rFonts w:ascii="Times New Roman" w:eastAsia="BookAntiqua" w:hAnsi="Times New Roman"/>
                <w:bCs/>
                <w:lang w:eastAsia="ru-RU"/>
              </w:rPr>
            </w:pPr>
            <w:r w:rsidRPr="00AA5A64">
              <w:rPr>
                <w:rFonts w:ascii="Times New Roman" w:eastAsia="BookAntiqua" w:hAnsi="Times New Roman"/>
                <w:bCs/>
                <w:lang w:eastAsia="ru-RU"/>
              </w:rPr>
              <w:t>6</w:t>
            </w:r>
            <w:r w:rsidR="00A53BD7" w:rsidRPr="00AA5A64">
              <w:rPr>
                <w:rFonts w:ascii="Times New Roman" w:eastAsia="BookAntiqua" w:hAnsi="Times New Roman"/>
                <w:bCs/>
                <w:lang w:eastAsia="ru-RU"/>
              </w:rPr>
              <w:t>.</w:t>
            </w:r>
            <w:r w:rsidR="004F2418" w:rsidRPr="00AA5A64">
              <w:rPr>
                <w:rFonts w:ascii="Times New Roman" w:eastAsia="BookAntiqua" w:hAnsi="Times New Roman"/>
                <w:bCs/>
                <w:lang w:eastAsia="ru-RU"/>
              </w:rPr>
              <w:t>2</w:t>
            </w:r>
            <w:r w:rsidR="00A53BD7" w:rsidRPr="00AA5A64">
              <w:rPr>
                <w:rFonts w:ascii="Times New Roman" w:eastAsia="BookAntiqua" w:hAnsi="Times New Roman"/>
                <w:bCs/>
                <w:lang w:eastAsia="ru-RU"/>
              </w:rPr>
              <w:t>.2.</w:t>
            </w:r>
          </w:p>
        </w:tc>
        <w:tc>
          <w:tcPr>
            <w:tcW w:w="1020" w:type="pct"/>
          </w:tcPr>
          <w:p w14:paraId="17B51001" w14:textId="0DCEDAE7" w:rsidR="00C608C3" w:rsidRPr="00AA5A64" w:rsidRDefault="00C608C3" w:rsidP="00152EE7">
            <w:pPr>
              <w:autoSpaceDE w:val="0"/>
              <w:autoSpaceDN w:val="0"/>
              <w:adjustRightInd w:val="0"/>
              <w:spacing w:after="0" w:line="240" w:lineRule="auto"/>
              <w:ind w:right="-70"/>
              <w:jc w:val="both"/>
              <w:rPr>
                <w:rFonts w:ascii="Times New Roman" w:eastAsia="BookAntiqua" w:hAnsi="Times New Roman"/>
                <w:b/>
                <w:lang w:eastAsia="ru-RU"/>
              </w:rPr>
            </w:pPr>
            <w:r w:rsidRPr="00AA5A64">
              <w:rPr>
                <w:rFonts w:ascii="Times New Roman" w:hAnsi="Times New Roman"/>
                <w:b/>
              </w:rPr>
              <w:t>Отсрочка платежа</w:t>
            </w:r>
            <w:r w:rsidRPr="00AA5A64">
              <w:rPr>
                <w:rFonts w:ascii="Times New Roman" w:hAnsi="Times New Roman"/>
              </w:rPr>
              <w:t xml:space="preserve"> </w:t>
            </w:r>
            <w:r w:rsidR="00BE7D7F" w:rsidRPr="00AA5A64">
              <w:rPr>
                <w:rFonts w:ascii="Times New Roman" w:hAnsi="Times New Roman"/>
              </w:rPr>
              <w:t>(Поставщик может предоставить Покупателю отсрочку платежа по Дополнительному соглашению</w:t>
            </w:r>
            <w:r w:rsidR="003456F0" w:rsidRPr="00AA5A64">
              <w:rPr>
                <w:rFonts w:ascii="Times New Roman" w:hAnsi="Times New Roman"/>
              </w:rPr>
              <w:t xml:space="preserve"> </w:t>
            </w:r>
            <w:r w:rsidR="00BE7D7F" w:rsidRPr="00AA5A64">
              <w:rPr>
                <w:rFonts w:ascii="Times New Roman" w:hAnsi="Times New Roman"/>
              </w:rPr>
              <w:t>к настоящему Договору</w:t>
            </w:r>
            <w:r w:rsidR="00152EE7" w:rsidRPr="00AA5A64">
              <w:rPr>
                <w:rFonts w:ascii="Times New Roman" w:hAnsi="Times New Roman"/>
              </w:rPr>
              <w:t xml:space="preserve"> или иному документу, согласованному Сторонами</w:t>
            </w:r>
            <w:r w:rsidR="00BE7D7F" w:rsidRPr="00AA5A64">
              <w:rPr>
                <w:rFonts w:ascii="Times New Roman" w:hAnsi="Times New Roman"/>
              </w:rPr>
              <w:t>)</w:t>
            </w:r>
          </w:p>
        </w:tc>
        <w:tc>
          <w:tcPr>
            <w:tcW w:w="1358" w:type="pct"/>
          </w:tcPr>
          <w:p w14:paraId="1833C6FD" w14:textId="7A327055" w:rsidR="00C608C3" w:rsidRPr="00AA5A64" w:rsidRDefault="00C608C3" w:rsidP="00925D0A">
            <w:pPr>
              <w:autoSpaceDE w:val="0"/>
              <w:autoSpaceDN w:val="0"/>
              <w:adjustRightInd w:val="0"/>
              <w:spacing w:after="0" w:line="240" w:lineRule="auto"/>
              <w:jc w:val="both"/>
              <w:rPr>
                <w:rFonts w:ascii="Times New Roman" w:hAnsi="Times New Roman"/>
              </w:rPr>
            </w:pPr>
            <w:r w:rsidRPr="00AA5A64">
              <w:rPr>
                <w:rFonts w:ascii="Times New Roman" w:hAnsi="Times New Roman"/>
              </w:rPr>
              <w:t xml:space="preserve">Срок оплаты </w:t>
            </w:r>
            <w:r w:rsidR="00BE7D7F" w:rsidRPr="00AA5A64">
              <w:rPr>
                <w:rFonts w:ascii="Times New Roman" w:hAnsi="Times New Roman"/>
              </w:rPr>
              <w:t>определяется дополнительным соглашением Сторон.</w:t>
            </w:r>
          </w:p>
          <w:p w14:paraId="15659C79" w14:textId="57A538AC" w:rsidR="00C608C3" w:rsidRPr="00AA5A64" w:rsidRDefault="00C608C3" w:rsidP="00C608C3">
            <w:pPr>
              <w:autoSpaceDE w:val="0"/>
              <w:autoSpaceDN w:val="0"/>
              <w:adjustRightInd w:val="0"/>
              <w:spacing w:after="0" w:line="240" w:lineRule="auto"/>
              <w:jc w:val="both"/>
              <w:rPr>
                <w:rFonts w:ascii="Times New Roman" w:hAnsi="Times New Roman"/>
              </w:rPr>
            </w:pPr>
          </w:p>
        </w:tc>
        <w:tc>
          <w:tcPr>
            <w:tcW w:w="2339" w:type="pct"/>
          </w:tcPr>
          <w:p w14:paraId="0C9EBAD8" w14:textId="7B949A06" w:rsidR="00C608C3" w:rsidRPr="00AA5A64" w:rsidRDefault="00BE7D7F" w:rsidP="004B3558">
            <w:pPr>
              <w:autoSpaceDE w:val="0"/>
              <w:autoSpaceDN w:val="0"/>
              <w:adjustRightInd w:val="0"/>
              <w:spacing w:after="0" w:line="240" w:lineRule="auto"/>
              <w:jc w:val="both"/>
              <w:rPr>
                <w:rFonts w:ascii="Times New Roman" w:hAnsi="Times New Roman"/>
              </w:rPr>
            </w:pPr>
            <w:r w:rsidRPr="00AA5A64">
              <w:rPr>
                <w:rFonts w:ascii="Times New Roman" w:hAnsi="Times New Roman"/>
              </w:rPr>
              <w:t xml:space="preserve">Сумма задолженности Покупателя перед Поставщиком по оплате Товара, поставляемого/заказываемого на условиях отсрочки платежа, не должна превышать лимиты, установленные </w:t>
            </w:r>
            <w:r w:rsidR="004B3558">
              <w:rPr>
                <w:rFonts w:ascii="Times New Roman" w:hAnsi="Times New Roman"/>
              </w:rPr>
              <w:t>С</w:t>
            </w:r>
            <w:r w:rsidRPr="00AA5A64">
              <w:rPr>
                <w:rFonts w:ascii="Times New Roman" w:hAnsi="Times New Roman"/>
              </w:rPr>
              <w:t xml:space="preserve">торонами в Дополнительном соглашении к настоящему </w:t>
            </w:r>
            <w:r w:rsidR="004B3558">
              <w:rPr>
                <w:rFonts w:ascii="Times New Roman" w:hAnsi="Times New Roman"/>
              </w:rPr>
              <w:t>Д</w:t>
            </w:r>
            <w:r w:rsidRPr="00AA5A64">
              <w:rPr>
                <w:rFonts w:ascii="Times New Roman" w:hAnsi="Times New Roman"/>
              </w:rPr>
              <w:t xml:space="preserve">оговору. При заказе партии Товара, стоимость которой превышает установленные лимиты, Покупатель производит предоплату в размере разницы между стоимостью партии Товара и суммой, отсрочка оплаты которой ему предоставлена. При определении суммы лимита учитывается стоимость Товара отгруженного, стоимость </w:t>
            </w:r>
            <w:r w:rsidR="004B3558" w:rsidRPr="00AA5A64">
              <w:rPr>
                <w:rFonts w:ascii="Times New Roman" w:hAnsi="Times New Roman"/>
              </w:rPr>
              <w:t>Товара,</w:t>
            </w:r>
            <w:r w:rsidRPr="00AA5A64">
              <w:rPr>
                <w:rFonts w:ascii="Times New Roman" w:hAnsi="Times New Roman"/>
              </w:rPr>
              <w:t xml:space="preserve"> не отгруженного (на складе Поставщика), стоимость Товара в производстве (принята заявка в работу). До </w:t>
            </w:r>
            <w:r w:rsidRPr="00AA5A64">
              <w:rPr>
                <w:rFonts w:ascii="Times New Roman" w:hAnsi="Times New Roman"/>
              </w:rPr>
              <w:lastRenderedPageBreak/>
              <w:t>получения денежных средств Поставщик вправе отгрузку/запуск в производство партии Товара не производить.</w:t>
            </w:r>
          </w:p>
        </w:tc>
      </w:tr>
    </w:tbl>
    <w:p w14:paraId="52C55ED9" w14:textId="00342DD3" w:rsidR="00BE54E7" w:rsidRPr="00AA5A64" w:rsidRDefault="00BE7D7F" w:rsidP="007066E0">
      <w:pPr>
        <w:pStyle w:val="p12"/>
        <w:spacing w:before="0" w:beforeAutospacing="0" w:after="0" w:afterAutospacing="0"/>
        <w:jc w:val="both"/>
        <w:rPr>
          <w:color w:val="000000"/>
          <w:sz w:val="22"/>
          <w:szCs w:val="22"/>
        </w:rPr>
      </w:pPr>
      <w:r w:rsidRPr="00AA5A64">
        <w:rPr>
          <w:color w:val="000000"/>
          <w:sz w:val="22"/>
          <w:szCs w:val="22"/>
        </w:rPr>
        <w:lastRenderedPageBreak/>
        <w:t xml:space="preserve">Если иное не установлено </w:t>
      </w:r>
      <w:bookmarkStart w:id="21" w:name="_Hlk149063845"/>
      <w:r w:rsidRPr="00AA5A64">
        <w:rPr>
          <w:color w:val="000000"/>
          <w:sz w:val="22"/>
          <w:szCs w:val="22"/>
        </w:rPr>
        <w:t>Спецификацией, счетом</w:t>
      </w:r>
      <w:r w:rsidR="004B3558">
        <w:rPr>
          <w:color w:val="000000"/>
          <w:sz w:val="22"/>
          <w:szCs w:val="22"/>
        </w:rPr>
        <w:t xml:space="preserve"> и иным письменным соглашением С</w:t>
      </w:r>
      <w:r w:rsidRPr="00AA5A64">
        <w:rPr>
          <w:color w:val="000000"/>
          <w:sz w:val="22"/>
          <w:szCs w:val="22"/>
        </w:rPr>
        <w:t>торон</w:t>
      </w:r>
      <w:bookmarkEnd w:id="21"/>
      <w:r w:rsidRPr="00AA5A64">
        <w:rPr>
          <w:color w:val="000000"/>
          <w:sz w:val="22"/>
          <w:szCs w:val="22"/>
        </w:rPr>
        <w:t xml:space="preserve">, оплата Товара осуществляется на условиях </w:t>
      </w:r>
      <w:r w:rsidR="0065180E" w:rsidRPr="00AA5A64">
        <w:rPr>
          <w:color w:val="000000"/>
          <w:sz w:val="22"/>
          <w:szCs w:val="22"/>
        </w:rPr>
        <w:t>предоплаты</w:t>
      </w:r>
      <w:r w:rsidRPr="00AA5A64">
        <w:rPr>
          <w:color w:val="000000"/>
          <w:sz w:val="22"/>
          <w:szCs w:val="22"/>
        </w:rPr>
        <w:t xml:space="preserve"> (п</w:t>
      </w:r>
      <w:r w:rsidR="0065180E" w:rsidRPr="00AA5A64">
        <w:rPr>
          <w:color w:val="000000"/>
          <w:sz w:val="22"/>
          <w:szCs w:val="22"/>
        </w:rPr>
        <w:t xml:space="preserve">. </w:t>
      </w:r>
      <w:r w:rsidR="004829C4" w:rsidRPr="00AA5A64">
        <w:rPr>
          <w:color w:val="000000"/>
          <w:sz w:val="22"/>
          <w:szCs w:val="22"/>
        </w:rPr>
        <w:t>6</w:t>
      </w:r>
      <w:r w:rsidRPr="00AA5A64">
        <w:rPr>
          <w:color w:val="000000"/>
          <w:sz w:val="22"/>
          <w:szCs w:val="22"/>
        </w:rPr>
        <w:t>.</w:t>
      </w:r>
      <w:r w:rsidR="004F2418" w:rsidRPr="00AA5A64">
        <w:rPr>
          <w:color w:val="000000"/>
          <w:sz w:val="22"/>
          <w:szCs w:val="22"/>
        </w:rPr>
        <w:t>2</w:t>
      </w:r>
      <w:r w:rsidR="0065180E" w:rsidRPr="00AA5A64">
        <w:rPr>
          <w:color w:val="000000"/>
          <w:sz w:val="22"/>
          <w:szCs w:val="22"/>
        </w:rPr>
        <w:t>.</w:t>
      </w:r>
      <w:r w:rsidRPr="00AA5A64">
        <w:rPr>
          <w:color w:val="000000"/>
          <w:sz w:val="22"/>
          <w:szCs w:val="22"/>
        </w:rPr>
        <w:t>1.</w:t>
      </w:r>
      <w:r w:rsidR="0065180E" w:rsidRPr="00AA5A64">
        <w:rPr>
          <w:color w:val="000000"/>
          <w:sz w:val="22"/>
          <w:szCs w:val="22"/>
        </w:rPr>
        <w:t xml:space="preserve"> настоящего Договора</w:t>
      </w:r>
      <w:r w:rsidRPr="00AA5A64">
        <w:rPr>
          <w:color w:val="000000"/>
          <w:sz w:val="22"/>
          <w:szCs w:val="22"/>
        </w:rPr>
        <w:t>)</w:t>
      </w:r>
      <w:r w:rsidR="00BE54E7" w:rsidRPr="00AA5A64">
        <w:rPr>
          <w:color w:val="000000"/>
          <w:sz w:val="22"/>
          <w:szCs w:val="22"/>
        </w:rPr>
        <w:tab/>
      </w:r>
    </w:p>
    <w:p w14:paraId="4A668C7C" w14:textId="318C3A43" w:rsidR="00D563CA" w:rsidRPr="00AA5A64" w:rsidRDefault="00D563CA" w:rsidP="007066E0">
      <w:pPr>
        <w:pStyle w:val="p12"/>
        <w:spacing w:before="0" w:beforeAutospacing="0" w:after="0" w:afterAutospacing="0"/>
        <w:jc w:val="both"/>
        <w:rPr>
          <w:color w:val="000000"/>
          <w:sz w:val="22"/>
          <w:szCs w:val="22"/>
        </w:rPr>
      </w:pPr>
      <w:r w:rsidRPr="00AA5A64">
        <w:rPr>
          <w:color w:val="000000"/>
          <w:sz w:val="22"/>
          <w:szCs w:val="22"/>
        </w:rPr>
        <w:t>6</w:t>
      </w:r>
      <w:r w:rsidR="004F2418" w:rsidRPr="00AA5A64">
        <w:rPr>
          <w:color w:val="000000"/>
          <w:sz w:val="22"/>
          <w:szCs w:val="22"/>
        </w:rPr>
        <w:t xml:space="preserve">.3. </w:t>
      </w:r>
      <w:r w:rsidRPr="00AA5A64">
        <w:rPr>
          <w:color w:val="000000"/>
          <w:sz w:val="22"/>
          <w:szCs w:val="22"/>
        </w:rPr>
        <w:t>В случае нарушения</w:t>
      </w:r>
      <w:r w:rsidR="00791A80">
        <w:rPr>
          <w:color w:val="000000"/>
          <w:sz w:val="22"/>
          <w:szCs w:val="22"/>
        </w:rPr>
        <w:t xml:space="preserve"> Покупателем условий по оплате Т</w:t>
      </w:r>
      <w:r w:rsidRPr="00AA5A64">
        <w:rPr>
          <w:color w:val="000000"/>
          <w:sz w:val="22"/>
          <w:szCs w:val="22"/>
        </w:rPr>
        <w:t>овара - предоплаты и/или отсрочке платежа (просрочка платежа, превышение лимита задолженности), Поставщик вправе без предварительного уведомления Покупателя приостановить поставку Товара до полного погашения задолженности, при этом согласованные условия об отсрочке платежа и лимите задолженности (если таковые предоставлялись) перестают действовать, Товар поставляется на условиях 100% предоплаты.</w:t>
      </w:r>
    </w:p>
    <w:p w14:paraId="48DB6F3D" w14:textId="63D91AD5" w:rsidR="0065180E" w:rsidRPr="00AA5A64" w:rsidRDefault="00D563CA" w:rsidP="007066E0">
      <w:pPr>
        <w:pStyle w:val="p12"/>
        <w:spacing w:before="0" w:beforeAutospacing="0" w:after="0" w:afterAutospacing="0"/>
        <w:jc w:val="both"/>
        <w:rPr>
          <w:color w:val="000000"/>
          <w:sz w:val="22"/>
          <w:szCs w:val="22"/>
        </w:rPr>
      </w:pPr>
      <w:r w:rsidRPr="00AA5A64">
        <w:rPr>
          <w:color w:val="000000"/>
          <w:sz w:val="22"/>
          <w:szCs w:val="22"/>
        </w:rPr>
        <w:t xml:space="preserve">6.4. </w:t>
      </w:r>
      <w:r w:rsidR="0065180E" w:rsidRPr="00AA5A64">
        <w:rPr>
          <w:color w:val="000000"/>
          <w:sz w:val="22"/>
          <w:szCs w:val="22"/>
        </w:rPr>
        <w:t xml:space="preserve">Оплата Товара по настоящему Договору осуществляется Покупателем в российских рублях путем перечисления денежных средств на расчетный счет Поставщика либо иным, не запрещенным законом способом, по соглашению Сторон. При оплате Товара безналичным путем, Товар считается оплаченным, а обязательства Покупателя по оплате Товара – исполненными, с даты поступления денежных средств на расчетный счет Поставщика. </w:t>
      </w:r>
    </w:p>
    <w:p w14:paraId="023CE513" w14:textId="200A579D" w:rsidR="0051211D" w:rsidRPr="00AA5A64" w:rsidRDefault="00C24877" w:rsidP="008236DA">
      <w:pPr>
        <w:pStyle w:val="p12"/>
        <w:spacing w:before="0" w:beforeAutospacing="0" w:after="0" w:afterAutospacing="0"/>
        <w:jc w:val="both"/>
        <w:rPr>
          <w:rStyle w:val="s7"/>
          <w:color w:val="000000"/>
          <w:sz w:val="22"/>
          <w:szCs w:val="22"/>
        </w:rPr>
      </w:pPr>
      <w:r w:rsidRPr="00AA5A64">
        <w:rPr>
          <w:color w:val="000000"/>
          <w:sz w:val="22"/>
          <w:szCs w:val="22"/>
        </w:rPr>
        <w:t xml:space="preserve">При осуществлении платежей </w:t>
      </w:r>
      <w:r w:rsidR="00E50435" w:rsidRPr="00AA5A64">
        <w:rPr>
          <w:color w:val="000000"/>
          <w:sz w:val="22"/>
          <w:szCs w:val="22"/>
        </w:rPr>
        <w:t>в графе</w:t>
      </w:r>
      <w:r w:rsidR="00E50435" w:rsidRPr="00AA5A64">
        <w:rPr>
          <w:rStyle w:val="s7"/>
          <w:color w:val="000000"/>
          <w:sz w:val="22"/>
          <w:szCs w:val="22"/>
        </w:rPr>
        <w:t xml:space="preserve"> «назначение платежа» должн</w:t>
      </w:r>
      <w:r w:rsidR="00864AB5" w:rsidRPr="00AA5A64">
        <w:rPr>
          <w:rStyle w:val="s7"/>
          <w:color w:val="000000"/>
          <w:sz w:val="22"/>
          <w:szCs w:val="22"/>
        </w:rPr>
        <w:t>ы</w:t>
      </w:r>
      <w:r w:rsidR="00E50435" w:rsidRPr="00AA5A64">
        <w:rPr>
          <w:rStyle w:val="s7"/>
          <w:color w:val="000000"/>
          <w:sz w:val="22"/>
          <w:szCs w:val="22"/>
        </w:rPr>
        <w:t xml:space="preserve"> быть указан</w:t>
      </w:r>
      <w:r w:rsidR="00864AB5" w:rsidRPr="00AA5A64">
        <w:rPr>
          <w:rStyle w:val="s7"/>
          <w:color w:val="000000"/>
          <w:sz w:val="22"/>
          <w:szCs w:val="22"/>
        </w:rPr>
        <w:t>ы</w:t>
      </w:r>
      <w:r w:rsidR="00E50435" w:rsidRPr="00AA5A64">
        <w:rPr>
          <w:rStyle w:val="s7"/>
          <w:color w:val="000000"/>
          <w:sz w:val="22"/>
          <w:szCs w:val="22"/>
        </w:rPr>
        <w:t xml:space="preserve"> </w:t>
      </w:r>
      <w:r w:rsidR="0065180E" w:rsidRPr="00AA5A64">
        <w:rPr>
          <w:rStyle w:val="s7"/>
          <w:color w:val="000000"/>
          <w:sz w:val="22"/>
          <w:szCs w:val="22"/>
        </w:rPr>
        <w:t xml:space="preserve">данные, идентифицирующие оплачиваемый Товар </w:t>
      </w:r>
      <w:r w:rsidR="00864AB5" w:rsidRPr="00AA5A64">
        <w:rPr>
          <w:rStyle w:val="s7"/>
          <w:color w:val="000000"/>
          <w:sz w:val="22"/>
          <w:szCs w:val="22"/>
        </w:rPr>
        <w:t>(</w:t>
      </w:r>
      <w:r w:rsidR="0065180E" w:rsidRPr="00AA5A64">
        <w:rPr>
          <w:rStyle w:val="s7"/>
          <w:color w:val="000000"/>
          <w:sz w:val="22"/>
          <w:szCs w:val="22"/>
        </w:rPr>
        <w:t xml:space="preserve">реквизиты </w:t>
      </w:r>
      <w:r w:rsidR="004B3558">
        <w:rPr>
          <w:rStyle w:val="s7"/>
          <w:color w:val="000000"/>
          <w:sz w:val="22"/>
          <w:szCs w:val="22"/>
        </w:rPr>
        <w:t>Д</w:t>
      </w:r>
      <w:r w:rsidR="0065180E" w:rsidRPr="00AA5A64">
        <w:rPr>
          <w:rStyle w:val="s7"/>
          <w:color w:val="000000"/>
          <w:sz w:val="22"/>
          <w:szCs w:val="22"/>
        </w:rPr>
        <w:t>оговора</w:t>
      </w:r>
      <w:r w:rsidR="0065180E" w:rsidRPr="00AA5A64" w:rsidDel="0065180E">
        <w:rPr>
          <w:rStyle w:val="s7"/>
          <w:color w:val="000000"/>
          <w:sz w:val="22"/>
          <w:szCs w:val="22"/>
        </w:rPr>
        <w:t xml:space="preserve"> </w:t>
      </w:r>
      <w:r w:rsidR="0065180E" w:rsidRPr="00AA5A64">
        <w:rPr>
          <w:rStyle w:val="s7"/>
          <w:color w:val="000000"/>
          <w:sz w:val="22"/>
          <w:szCs w:val="22"/>
        </w:rPr>
        <w:t>и/или</w:t>
      </w:r>
      <w:r w:rsidR="0065180E" w:rsidRPr="00AA5A64" w:rsidDel="0065180E">
        <w:rPr>
          <w:rStyle w:val="s7"/>
          <w:color w:val="000000"/>
          <w:sz w:val="22"/>
          <w:szCs w:val="22"/>
        </w:rPr>
        <w:t xml:space="preserve"> </w:t>
      </w:r>
      <w:r w:rsidR="00864AB5" w:rsidRPr="00AA5A64">
        <w:rPr>
          <w:rStyle w:val="s7"/>
          <w:color w:val="000000"/>
          <w:sz w:val="22"/>
          <w:szCs w:val="22"/>
        </w:rPr>
        <w:t>счета)</w:t>
      </w:r>
      <w:r w:rsidR="00E50435" w:rsidRPr="00AA5A64">
        <w:rPr>
          <w:rStyle w:val="s7"/>
          <w:color w:val="000000"/>
          <w:sz w:val="22"/>
          <w:szCs w:val="22"/>
        </w:rPr>
        <w:t xml:space="preserve">. </w:t>
      </w:r>
    </w:p>
    <w:p w14:paraId="4B6888D9" w14:textId="59D734B9" w:rsidR="003D53E5" w:rsidRPr="00AA5A64" w:rsidRDefault="003D53E5" w:rsidP="008236DA">
      <w:pPr>
        <w:pStyle w:val="p12"/>
        <w:spacing w:before="0" w:beforeAutospacing="0" w:after="0" w:afterAutospacing="0"/>
        <w:jc w:val="both"/>
        <w:rPr>
          <w:color w:val="000000"/>
          <w:sz w:val="22"/>
          <w:szCs w:val="22"/>
        </w:rPr>
      </w:pPr>
      <w:r w:rsidRPr="00AA5A64">
        <w:rPr>
          <w:color w:val="000000"/>
          <w:sz w:val="22"/>
          <w:szCs w:val="22"/>
        </w:rPr>
        <w:t xml:space="preserve">При неоплате (несвоевременной оплате), либо не получения подтверждения о назначении платежа в указанный Поставщиком срок, </w:t>
      </w:r>
      <w:r w:rsidR="00791A80">
        <w:rPr>
          <w:color w:val="000000"/>
          <w:sz w:val="22"/>
          <w:szCs w:val="22"/>
        </w:rPr>
        <w:t>Поставщик вправе изменить цену Т</w:t>
      </w:r>
      <w:r w:rsidRPr="00AA5A64">
        <w:rPr>
          <w:color w:val="000000"/>
          <w:sz w:val="22"/>
          <w:szCs w:val="22"/>
        </w:rPr>
        <w:t>овара в одностороннем порядке, либо отказаться от поставки Товара, о чем извещает Покупателя.</w:t>
      </w:r>
    </w:p>
    <w:p w14:paraId="7707D28C" w14:textId="530E9FA7" w:rsidR="0051211D" w:rsidRPr="00AA5A64" w:rsidRDefault="00D563CA" w:rsidP="0051211D">
      <w:pPr>
        <w:pStyle w:val="p12"/>
        <w:spacing w:before="0" w:beforeAutospacing="0" w:after="0" w:afterAutospacing="0"/>
        <w:jc w:val="both"/>
        <w:rPr>
          <w:color w:val="000000"/>
          <w:sz w:val="22"/>
          <w:szCs w:val="22"/>
        </w:rPr>
      </w:pPr>
      <w:r w:rsidRPr="00AA5A64">
        <w:rPr>
          <w:bCs/>
          <w:color w:val="000000"/>
          <w:sz w:val="22"/>
          <w:szCs w:val="22"/>
        </w:rPr>
        <w:t>6.5.</w:t>
      </w:r>
      <w:r w:rsidRPr="00AA5A64">
        <w:rPr>
          <w:b/>
          <w:color w:val="000000"/>
          <w:sz w:val="22"/>
          <w:szCs w:val="22"/>
        </w:rPr>
        <w:t xml:space="preserve"> </w:t>
      </w:r>
      <w:r w:rsidR="0051211D" w:rsidRPr="00AA5A64">
        <w:rPr>
          <w:color w:val="000000"/>
          <w:sz w:val="22"/>
          <w:szCs w:val="22"/>
        </w:rPr>
        <w:t>Денежные средства, поступившие от Покупателя, а также перечисленные третьими лицами по обязательствам Покупателя (в том числе в качестве предоплаты), Поставщик вправе в одностороннем порядке учесть вне зависимости от назначения платежа, указанного в платежном документе</w:t>
      </w:r>
      <w:r w:rsidR="00C67B27">
        <w:rPr>
          <w:color w:val="000000"/>
          <w:sz w:val="22"/>
          <w:szCs w:val="22"/>
        </w:rPr>
        <w:t xml:space="preserve"> (о чем в дальнейшем уведомить Покупателя)</w:t>
      </w:r>
      <w:r w:rsidR="0051211D" w:rsidRPr="00AA5A64">
        <w:rPr>
          <w:color w:val="000000"/>
          <w:sz w:val="22"/>
          <w:szCs w:val="22"/>
        </w:rPr>
        <w:t>, в следующей последовательности:</w:t>
      </w:r>
    </w:p>
    <w:p w14:paraId="0225334F" w14:textId="44BEEFA8"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.1. в погашение просроченной задолженности Покупателя перед Поставщиком, независимо от основания и даты возникновения такой задолженности (в том числе по ранее возникшим обязательствам за рамками настоящего договора);</w:t>
      </w:r>
    </w:p>
    <w:p w14:paraId="682E0748" w14:textId="44F9B852"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 xml:space="preserve">.2. в оплату неустойки и штрафных санкций по ранее возникшим обязательствам (п. </w:t>
      </w:r>
      <w:r w:rsidR="004829C4"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004829C4"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.1 настоящего Договора).</w:t>
      </w:r>
    </w:p>
    <w:p w14:paraId="48DA4E18" w14:textId="243B3E77"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.3. в погашение задолженности Покупателя за поставленный по Договору Товар в хронологическом порядке поставок (отгрузок);</w:t>
      </w:r>
    </w:p>
    <w:p w14:paraId="79F2BFA3" w14:textId="78665A63" w:rsidR="0051211D" w:rsidRPr="00AA5A64" w:rsidRDefault="00D563CA" w:rsidP="0051211D">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51211D"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5</w:t>
      </w:r>
      <w:r w:rsidR="0051211D" w:rsidRPr="00AA5A64">
        <w:rPr>
          <w:rFonts w:ascii="Times New Roman" w:eastAsia="Times New Roman" w:hAnsi="Times New Roman"/>
          <w:color w:val="000000"/>
          <w:lang w:eastAsia="ru-RU"/>
        </w:rPr>
        <w:t>.4. в оплату неустойки и штрафных санкций по настоящему Договору;</w:t>
      </w:r>
    </w:p>
    <w:p w14:paraId="431928C0" w14:textId="55B760D2" w:rsidR="008236DA" w:rsidRPr="00AA5A64" w:rsidRDefault="00D563CA" w:rsidP="0051211D">
      <w:pPr>
        <w:pStyle w:val="p5"/>
        <w:spacing w:before="0" w:beforeAutospacing="0" w:after="0" w:afterAutospacing="0"/>
        <w:jc w:val="both"/>
        <w:rPr>
          <w:color w:val="000000"/>
          <w:sz w:val="22"/>
          <w:szCs w:val="22"/>
        </w:rPr>
      </w:pPr>
      <w:r w:rsidRPr="00AA5A64">
        <w:rPr>
          <w:color w:val="000000"/>
          <w:sz w:val="22"/>
          <w:szCs w:val="22"/>
        </w:rPr>
        <w:t>6</w:t>
      </w:r>
      <w:r w:rsidR="0051211D" w:rsidRPr="00AA5A64">
        <w:rPr>
          <w:color w:val="000000"/>
          <w:sz w:val="22"/>
          <w:szCs w:val="22"/>
        </w:rPr>
        <w:t>.</w:t>
      </w:r>
      <w:r w:rsidRPr="00AA5A64">
        <w:rPr>
          <w:color w:val="000000"/>
          <w:sz w:val="22"/>
          <w:szCs w:val="22"/>
        </w:rPr>
        <w:t>5</w:t>
      </w:r>
      <w:r w:rsidR="0051211D" w:rsidRPr="00AA5A64">
        <w:rPr>
          <w:color w:val="000000"/>
          <w:sz w:val="22"/>
          <w:szCs w:val="22"/>
        </w:rPr>
        <w:t>.5. в качестве авансового платежа в счет будущих поставок.</w:t>
      </w:r>
    </w:p>
    <w:p w14:paraId="644C80EA" w14:textId="5E3B2FD3" w:rsidR="0051211D" w:rsidRPr="00AA5A64" w:rsidRDefault="00D563CA" w:rsidP="008236DA">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CC2D20" w:rsidRPr="00AA5A64">
        <w:rPr>
          <w:rFonts w:ascii="Times New Roman" w:eastAsia="Times New Roman" w:hAnsi="Times New Roman"/>
          <w:color w:val="000000"/>
          <w:lang w:eastAsia="ru-RU"/>
        </w:rPr>
        <w:t>.</w:t>
      </w:r>
      <w:r w:rsidRPr="00AA5A64">
        <w:rPr>
          <w:rFonts w:ascii="Times New Roman" w:eastAsia="Times New Roman" w:hAnsi="Times New Roman"/>
          <w:color w:val="000000"/>
          <w:lang w:eastAsia="ru-RU"/>
        </w:rPr>
        <w:t>6</w:t>
      </w:r>
      <w:r w:rsidR="007066E0" w:rsidRPr="00AA5A64">
        <w:rPr>
          <w:rFonts w:ascii="Times New Roman" w:eastAsia="Times New Roman" w:hAnsi="Times New Roman"/>
          <w:color w:val="000000"/>
          <w:lang w:eastAsia="ru-RU"/>
        </w:rPr>
        <w:t>.</w:t>
      </w:r>
      <w:r w:rsidR="007066E0" w:rsidRPr="00AA5A64">
        <w:rPr>
          <w:rFonts w:ascii="Times New Roman" w:eastAsia="Times New Roman" w:hAnsi="Times New Roman"/>
          <w:lang w:eastAsia="ru-RU"/>
        </w:rPr>
        <w:tab/>
      </w:r>
      <w:r w:rsidR="0051211D" w:rsidRPr="00AA5A64">
        <w:rPr>
          <w:rFonts w:ascii="Times New Roman" w:eastAsia="Times New Roman" w:hAnsi="Times New Roman"/>
          <w:color w:val="000000"/>
          <w:lang w:eastAsia="ru-RU"/>
        </w:rPr>
        <w:t xml:space="preserve">В случае изменения отношения курса рубля по отношению к ЕВРО в сторону обесценивания рубля более </w:t>
      </w:r>
      <w:r w:rsidR="0051211D" w:rsidRPr="00CF5394">
        <w:rPr>
          <w:rFonts w:ascii="Times New Roman" w:eastAsia="Times New Roman" w:hAnsi="Times New Roman"/>
          <w:color w:val="000000"/>
          <w:lang w:eastAsia="ru-RU"/>
        </w:rPr>
        <w:t xml:space="preserve">чем на </w:t>
      </w:r>
      <w:r w:rsidR="00D05BCA" w:rsidRPr="00CF5394">
        <w:rPr>
          <w:rFonts w:ascii="Times New Roman" w:eastAsia="Times New Roman" w:hAnsi="Times New Roman"/>
          <w:color w:val="000000"/>
          <w:lang w:eastAsia="ru-RU"/>
        </w:rPr>
        <w:t>2</w:t>
      </w:r>
      <w:r w:rsidR="0051211D" w:rsidRPr="00CF5394">
        <w:rPr>
          <w:rFonts w:ascii="Times New Roman" w:eastAsia="Times New Roman" w:hAnsi="Times New Roman"/>
          <w:color w:val="000000"/>
          <w:lang w:eastAsia="ru-RU"/>
        </w:rPr>
        <w:t xml:space="preserve"> % (от курса на дату заключения Договора), Поставщик имеет право в одностороннем порядке повысить согласованные</w:t>
      </w:r>
      <w:r w:rsidR="0051211D" w:rsidRPr="00BC7D80">
        <w:rPr>
          <w:rFonts w:ascii="Times New Roman" w:eastAsia="Times New Roman" w:hAnsi="Times New Roman"/>
          <w:color w:val="000000"/>
          <w:lang w:eastAsia="ru-RU"/>
        </w:rPr>
        <w:t xml:space="preserve"> цены на невыбранный Товар</w:t>
      </w:r>
      <w:r w:rsidR="005E44B9" w:rsidRPr="00BC7D80">
        <w:rPr>
          <w:rFonts w:ascii="Times New Roman" w:eastAsia="Times New Roman" w:hAnsi="Times New Roman"/>
          <w:color w:val="000000"/>
          <w:lang w:eastAsia="ru-RU"/>
        </w:rPr>
        <w:t xml:space="preserve"> (в т.ч. оплаченный, но не запущенный в производство)</w:t>
      </w:r>
      <w:r w:rsidR="0051211D" w:rsidRPr="00AA5A64">
        <w:rPr>
          <w:rFonts w:ascii="Times New Roman" w:eastAsia="Times New Roman" w:hAnsi="Times New Roman"/>
          <w:color w:val="000000"/>
          <w:lang w:eastAsia="ru-RU"/>
        </w:rPr>
        <w:t xml:space="preserve"> пропорционально изменению курса.</w:t>
      </w:r>
    </w:p>
    <w:p w14:paraId="57519176" w14:textId="2A68A72E" w:rsidR="00C24877" w:rsidRPr="00AA5A64" w:rsidRDefault="00D563CA" w:rsidP="0051211D">
      <w:pPr>
        <w:pStyle w:val="p5"/>
        <w:spacing w:before="0" w:beforeAutospacing="0" w:after="0" w:afterAutospacing="0"/>
        <w:jc w:val="both"/>
        <w:rPr>
          <w:color w:val="000000"/>
          <w:sz w:val="22"/>
          <w:szCs w:val="22"/>
        </w:rPr>
      </w:pPr>
      <w:r w:rsidRPr="00AA5A64">
        <w:rPr>
          <w:color w:val="000000"/>
          <w:sz w:val="22"/>
          <w:szCs w:val="22"/>
        </w:rPr>
        <w:t>6</w:t>
      </w:r>
      <w:r w:rsidR="008236DA" w:rsidRPr="00AA5A64">
        <w:rPr>
          <w:color w:val="000000"/>
          <w:sz w:val="22"/>
          <w:szCs w:val="22"/>
        </w:rPr>
        <w:t>.</w:t>
      </w:r>
      <w:r w:rsidRPr="00AA5A64">
        <w:rPr>
          <w:color w:val="000000"/>
          <w:sz w:val="22"/>
          <w:szCs w:val="22"/>
        </w:rPr>
        <w:t>7</w:t>
      </w:r>
      <w:r w:rsidR="008236DA" w:rsidRPr="00AA5A64">
        <w:rPr>
          <w:color w:val="000000"/>
          <w:sz w:val="22"/>
          <w:szCs w:val="22"/>
        </w:rPr>
        <w:t xml:space="preserve">. </w:t>
      </w:r>
      <w:r w:rsidR="00C24877" w:rsidRPr="00AA5A64">
        <w:rPr>
          <w:color w:val="000000"/>
          <w:sz w:val="22"/>
          <w:szCs w:val="22"/>
        </w:rPr>
        <w:t xml:space="preserve">Поставщик и Покупатель </w:t>
      </w:r>
      <w:r w:rsidR="00801108" w:rsidRPr="00AA5A64">
        <w:rPr>
          <w:color w:val="000000"/>
          <w:sz w:val="22"/>
          <w:szCs w:val="22"/>
        </w:rPr>
        <w:t>производят сверку взаимных расчетов не реже, чем раз в квартал. По окончании сверки Сторонами подписывается акт сверки взаимных расчетов</w:t>
      </w:r>
      <w:r w:rsidR="004B7CBF" w:rsidRPr="00AA5A64">
        <w:rPr>
          <w:color w:val="000000"/>
          <w:sz w:val="22"/>
          <w:szCs w:val="22"/>
        </w:rPr>
        <w:t>.</w:t>
      </w:r>
      <w:r w:rsidR="00C24877" w:rsidRPr="00AA5A64">
        <w:rPr>
          <w:color w:val="000000"/>
          <w:sz w:val="22"/>
          <w:szCs w:val="22"/>
        </w:rPr>
        <w:t xml:space="preserve"> Если направленный Поставщиком акт сверки взаимных расчетов не подписан и не выслан в адрес Поставщика Покупателем в течение 10 (десяти) календарных дней от даты его </w:t>
      </w:r>
      <w:r w:rsidR="0051211D" w:rsidRPr="00AA5A64">
        <w:rPr>
          <w:color w:val="000000"/>
          <w:sz w:val="22"/>
          <w:szCs w:val="22"/>
        </w:rPr>
        <w:t>направления</w:t>
      </w:r>
      <w:r w:rsidR="00C24877" w:rsidRPr="00AA5A64">
        <w:rPr>
          <w:color w:val="000000"/>
          <w:sz w:val="22"/>
          <w:szCs w:val="22"/>
        </w:rPr>
        <w:t xml:space="preserve">, а также в </w:t>
      </w:r>
      <w:r w:rsidR="0051211D" w:rsidRPr="00AA5A64">
        <w:rPr>
          <w:color w:val="000000"/>
          <w:sz w:val="22"/>
          <w:szCs w:val="22"/>
        </w:rPr>
        <w:t xml:space="preserve">указанный </w:t>
      </w:r>
      <w:r w:rsidR="00C24877" w:rsidRPr="00AA5A64">
        <w:rPr>
          <w:color w:val="000000"/>
          <w:sz w:val="22"/>
          <w:szCs w:val="22"/>
        </w:rPr>
        <w:t>срок не представлены возражения Покупателя, акт сверки взаимных расчетов считается принятым Покупателем</w:t>
      </w:r>
      <w:r w:rsidR="0051211D" w:rsidRPr="00AA5A64">
        <w:rPr>
          <w:color w:val="000000"/>
          <w:sz w:val="22"/>
          <w:szCs w:val="22"/>
        </w:rPr>
        <w:t xml:space="preserve"> в редакции Поставщика</w:t>
      </w:r>
      <w:r w:rsidR="00C24877" w:rsidRPr="00AA5A64">
        <w:rPr>
          <w:color w:val="000000"/>
          <w:sz w:val="22"/>
          <w:szCs w:val="22"/>
        </w:rPr>
        <w:t xml:space="preserve">. </w:t>
      </w:r>
    </w:p>
    <w:p w14:paraId="393B8DAF" w14:textId="500C1CB6" w:rsidR="00A96D8B" w:rsidRPr="00AA5A64" w:rsidRDefault="00D563CA" w:rsidP="00A96D8B">
      <w:pPr>
        <w:spacing w:after="0" w:line="240" w:lineRule="auto"/>
        <w:jc w:val="both"/>
        <w:rPr>
          <w:rFonts w:ascii="Times New Roman" w:eastAsia="Times New Roman" w:hAnsi="Times New Roman"/>
          <w:color w:val="000000"/>
          <w:lang w:eastAsia="ru-RU"/>
        </w:rPr>
      </w:pPr>
      <w:r w:rsidRPr="00AA5A64">
        <w:rPr>
          <w:rFonts w:ascii="Times New Roman" w:eastAsia="Times New Roman" w:hAnsi="Times New Roman"/>
          <w:color w:val="000000"/>
          <w:lang w:eastAsia="ru-RU"/>
        </w:rPr>
        <w:t>6</w:t>
      </w:r>
      <w:r w:rsidR="00A96D8B" w:rsidRPr="00AA5A64">
        <w:rPr>
          <w:rFonts w:ascii="Times New Roman" w:eastAsia="Times New Roman" w:hAnsi="Times New Roman"/>
          <w:color w:val="000000"/>
          <w:lang w:eastAsia="ru-RU"/>
        </w:rPr>
        <w:t>.</w:t>
      </w:r>
      <w:r w:rsidR="004829C4" w:rsidRPr="00AA5A64">
        <w:rPr>
          <w:rFonts w:ascii="Times New Roman" w:eastAsia="Times New Roman" w:hAnsi="Times New Roman"/>
          <w:color w:val="000000"/>
          <w:lang w:eastAsia="ru-RU"/>
        </w:rPr>
        <w:t>8</w:t>
      </w:r>
      <w:r w:rsidR="00A96D8B" w:rsidRPr="00AA5A64">
        <w:rPr>
          <w:rFonts w:ascii="Times New Roman" w:eastAsia="Times New Roman" w:hAnsi="Times New Roman"/>
          <w:color w:val="000000"/>
          <w:lang w:eastAsia="ru-RU"/>
        </w:rPr>
        <w:t xml:space="preserve">. В случае согласования </w:t>
      </w:r>
      <w:r w:rsidR="004B3558">
        <w:rPr>
          <w:rFonts w:ascii="Times New Roman" w:eastAsia="Times New Roman" w:hAnsi="Times New Roman"/>
          <w:color w:val="000000"/>
          <w:lang w:eastAsia="ru-RU"/>
        </w:rPr>
        <w:t>С</w:t>
      </w:r>
      <w:r w:rsidR="00A96D8B" w:rsidRPr="00AA5A64">
        <w:rPr>
          <w:rFonts w:ascii="Times New Roman" w:eastAsia="Times New Roman" w:hAnsi="Times New Roman"/>
          <w:color w:val="000000"/>
          <w:lang w:eastAsia="ru-RU"/>
        </w:rPr>
        <w:t>торонами стоимости Товара до представления Покупателем точных размеров (чертежей, рабочей документации и т.д.), стоимость может быть изменена Поставщиком в одностороннем порядке</w:t>
      </w:r>
      <w:r w:rsidR="00F6219E" w:rsidRPr="00AA5A64">
        <w:rPr>
          <w:rFonts w:ascii="Times New Roman" w:eastAsia="Times New Roman" w:hAnsi="Times New Roman"/>
          <w:color w:val="000000"/>
          <w:lang w:eastAsia="ru-RU"/>
        </w:rPr>
        <w:t xml:space="preserve"> после получения точных размеров Товара</w:t>
      </w:r>
      <w:r w:rsidR="00A96D8B" w:rsidRPr="00AA5A64">
        <w:rPr>
          <w:rFonts w:ascii="Times New Roman" w:eastAsia="Times New Roman" w:hAnsi="Times New Roman"/>
          <w:color w:val="000000"/>
          <w:lang w:eastAsia="ru-RU"/>
        </w:rPr>
        <w:t>.</w:t>
      </w:r>
    </w:p>
    <w:p w14:paraId="6F463DDF" w14:textId="4E6D7862" w:rsidR="00C24877" w:rsidRPr="00AA5A64" w:rsidRDefault="00D563CA" w:rsidP="007066E0">
      <w:pPr>
        <w:pStyle w:val="p4"/>
        <w:spacing w:before="0" w:beforeAutospacing="0" w:after="0" w:afterAutospacing="0"/>
        <w:jc w:val="both"/>
        <w:rPr>
          <w:color w:val="000000"/>
          <w:sz w:val="22"/>
          <w:szCs w:val="22"/>
        </w:rPr>
      </w:pPr>
      <w:r w:rsidRPr="00AA5A64">
        <w:rPr>
          <w:color w:val="000000"/>
          <w:sz w:val="22"/>
          <w:szCs w:val="22"/>
        </w:rPr>
        <w:t>6</w:t>
      </w:r>
      <w:r w:rsidR="004F2418" w:rsidRPr="00AA5A64">
        <w:rPr>
          <w:color w:val="000000"/>
          <w:sz w:val="22"/>
          <w:szCs w:val="22"/>
        </w:rPr>
        <w:t>.</w:t>
      </w:r>
      <w:r w:rsidRPr="00AA5A64">
        <w:rPr>
          <w:color w:val="000000"/>
          <w:sz w:val="22"/>
          <w:szCs w:val="22"/>
        </w:rPr>
        <w:t>9</w:t>
      </w:r>
      <w:r w:rsidR="004F2418" w:rsidRPr="00AA5A64">
        <w:rPr>
          <w:color w:val="000000"/>
          <w:sz w:val="22"/>
          <w:szCs w:val="22"/>
        </w:rPr>
        <w:t xml:space="preserve">. </w:t>
      </w:r>
      <w:r w:rsidR="00C24877" w:rsidRPr="00AA5A64">
        <w:rPr>
          <w:color w:val="000000"/>
          <w:sz w:val="22"/>
          <w:szCs w:val="22"/>
        </w:rPr>
        <w:t xml:space="preserve">В целях своевременной и полной оплаты </w:t>
      </w:r>
      <w:r w:rsidR="00791A80">
        <w:rPr>
          <w:color w:val="000000"/>
          <w:sz w:val="22"/>
          <w:szCs w:val="22"/>
        </w:rPr>
        <w:t>Т</w:t>
      </w:r>
      <w:r w:rsidR="00C24877" w:rsidRPr="00AA5A64">
        <w:rPr>
          <w:color w:val="000000"/>
          <w:sz w:val="22"/>
          <w:szCs w:val="22"/>
        </w:rPr>
        <w:t>овара Покупателем при условии отсрочки платежа предусматривается дополнительный, помимо неустойки, способ обеспечения обязательств – поручительство</w:t>
      </w:r>
      <w:r w:rsidR="005B6753" w:rsidRPr="00AA5A64">
        <w:rPr>
          <w:color w:val="000000"/>
          <w:sz w:val="22"/>
          <w:szCs w:val="22"/>
        </w:rPr>
        <w:t>, залог, банковская гарантия иные способы</w:t>
      </w:r>
      <w:r w:rsidR="00E03D39" w:rsidRPr="00AA5A64">
        <w:rPr>
          <w:color w:val="000000"/>
          <w:sz w:val="22"/>
          <w:szCs w:val="22"/>
        </w:rPr>
        <w:t xml:space="preserve"> обеспечения</w:t>
      </w:r>
      <w:r w:rsidR="005B6753" w:rsidRPr="00AA5A64">
        <w:rPr>
          <w:color w:val="000000"/>
          <w:sz w:val="22"/>
          <w:szCs w:val="22"/>
        </w:rPr>
        <w:t>.</w:t>
      </w:r>
      <w:r w:rsidR="00C24877" w:rsidRPr="00AA5A64">
        <w:rPr>
          <w:color w:val="000000"/>
          <w:sz w:val="22"/>
          <w:szCs w:val="22"/>
        </w:rPr>
        <w:t xml:space="preserve"> </w:t>
      </w:r>
      <w:r w:rsidR="005B6753" w:rsidRPr="00AA5A64">
        <w:rPr>
          <w:color w:val="000000"/>
          <w:sz w:val="22"/>
          <w:szCs w:val="22"/>
        </w:rPr>
        <w:t xml:space="preserve">Стороны </w:t>
      </w:r>
      <w:r w:rsidR="00D355C5" w:rsidRPr="00AA5A64">
        <w:rPr>
          <w:color w:val="000000"/>
          <w:sz w:val="22"/>
          <w:szCs w:val="22"/>
        </w:rPr>
        <w:t>определили, в</w:t>
      </w:r>
      <w:r w:rsidR="005B6753" w:rsidRPr="00AA5A64">
        <w:rPr>
          <w:color w:val="000000"/>
          <w:sz w:val="22"/>
          <w:szCs w:val="22"/>
        </w:rPr>
        <w:t xml:space="preserve"> случае предоставления в качестве способа обеспечения обя</w:t>
      </w:r>
      <w:r w:rsidR="00AC7441" w:rsidRPr="00AA5A64">
        <w:rPr>
          <w:color w:val="000000"/>
          <w:sz w:val="22"/>
          <w:szCs w:val="22"/>
        </w:rPr>
        <w:t>зательства в виде поручительства</w:t>
      </w:r>
      <w:r w:rsidR="005B6753" w:rsidRPr="00AA5A64">
        <w:rPr>
          <w:color w:val="000000"/>
          <w:sz w:val="22"/>
          <w:szCs w:val="22"/>
        </w:rPr>
        <w:t xml:space="preserve">, </w:t>
      </w:r>
      <w:r w:rsidR="00C24877" w:rsidRPr="00AA5A64">
        <w:rPr>
          <w:color w:val="000000"/>
          <w:sz w:val="22"/>
          <w:szCs w:val="22"/>
        </w:rPr>
        <w:t>Поручителем может выступать участник или руководитель Покупателя, а также иное лицо. Кандидатура поручителя согласовывается с Поставщиком. Данное требование, являет</w:t>
      </w:r>
      <w:r w:rsidR="00E03D39" w:rsidRPr="00AA5A64">
        <w:rPr>
          <w:color w:val="000000"/>
          <w:sz w:val="22"/>
          <w:szCs w:val="22"/>
        </w:rPr>
        <w:t>ся обязательным для Покупателя при условии предоставления отсрочки платежа Поставщиком.</w:t>
      </w:r>
      <w:r w:rsidR="004F2418" w:rsidRPr="00AA5A64">
        <w:rPr>
          <w:color w:val="000000"/>
          <w:sz w:val="22"/>
          <w:szCs w:val="22"/>
        </w:rPr>
        <w:t xml:space="preserve"> В случае непредоставления дополнительного способа обеспечения обязательств, Поставщик вправе в одностороннем порядке отменить условие об отсрочке платежа</w:t>
      </w:r>
      <w:r w:rsidR="00791A80">
        <w:rPr>
          <w:color w:val="000000"/>
          <w:sz w:val="22"/>
          <w:szCs w:val="22"/>
        </w:rPr>
        <w:t xml:space="preserve"> и поставлять Т</w:t>
      </w:r>
      <w:r w:rsidR="008C142B" w:rsidRPr="00AA5A64">
        <w:rPr>
          <w:color w:val="000000"/>
          <w:sz w:val="22"/>
          <w:szCs w:val="22"/>
        </w:rPr>
        <w:t>овар только на условиях 100% предоплаты.</w:t>
      </w:r>
    </w:p>
    <w:p w14:paraId="2A1D4F55" w14:textId="77777777" w:rsidR="001B79C1" w:rsidRPr="00AA5A64" w:rsidRDefault="001B79C1" w:rsidP="001B79C1">
      <w:pPr>
        <w:pStyle w:val="p22"/>
        <w:spacing w:before="0" w:beforeAutospacing="0" w:after="0" w:afterAutospacing="0"/>
        <w:jc w:val="both"/>
        <w:rPr>
          <w:color w:val="000000"/>
          <w:sz w:val="22"/>
          <w:szCs w:val="22"/>
        </w:rPr>
      </w:pPr>
    </w:p>
    <w:p w14:paraId="41794227" w14:textId="68002F61" w:rsidR="002D42AB" w:rsidRPr="00AA5A64" w:rsidRDefault="00D563CA" w:rsidP="00D563CA">
      <w:pPr>
        <w:autoSpaceDE w:val="0"/>
        <w:autoSpaceDN w:val="0"/>
        <w:adjustRightInd w:val="0"/>
        <w:spacing w:after="0" w:line="240" w:lineRule="auto"/>
        <w:rPr>
          <w:rFonts w:ascii="Times New Roman" w:hAnsi="Times New Roman"/>
          <w:b/>
          <w:bCs/>
          <w:lang w:eastAsia="ru-RU"/>
        </w:rPr>
      </w:pPr>
      <w:r w:rsidRPr="00AA5A64">
        <w:rPr>
          <w:rFonts w:ascii="Times New Roman" w:hAnsi="Times New Roman"/>
          <w:b/>
          <w:bCs/>
          <w:lang w:eastAsia="ru-RU"/>
        </w:rPr>
        <w:t xml:space="preserve">7. </w:t>
      </w:r>
      <w:r w:rsidR="002D42AB" w:rsidRPr="00AA5A64">
        <w:rPr>
          <w:rFonts w:ascii="Times New Roman" w:hAnsi="Times New Roman"/>
          <w:b/>
          <w:bCs/>
          <w:lang w:eastAsia="ru-RU"/>
        </w:rPr>
        <w:t>ОТВЕТСТВЕННОСТЬ СТОРОН</w:t>
      </w:r>
    </w:p>
    <w:p w14:paraId="747997A5" w14:textId="77645345" w:rsidR="00D563CA" w:rsidRPr="00AA5A64" w:rsidRDefault="00D563CA" w:rsidP="00D563CA">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7.1. </w:t>
      </w:r>
      <w:r w:rsidR="00AE5BBF" w:rsidRPr="00AA5A64">
        <w:rPr>
          <w:rFonts w:ascii="Times New Roman" w:eastAsia="BookAntiqua" w:hAnsi="Times New Roman"/>
          <w:lang w:eastAsia="ru-RU"/>
        </w:rPr>
        <w:t xml:space="preserve">В случае нарушения обязательств по Договору </w:t>
      </w:r>
      <w:r w:rsidR="004B3558">
        <w:rPr>
          <w:rFonts w:ascii="Times New Roman" w:eastAsia="BookAntiqua" w:hAnsi="Times New Roman"/>
          <w:lang w:eastAsia="ru-RU"/>
        </w:rPr>
        <w:t>С</w:t>
      </w:r>
      <w:r w:rsidR="00AE5BBF" w:rsidRPr="00AA5A64">
        <w:rPr>
          <w:rFonts w:ascii="Times New Roman" w:eastAsia="BookAntiqua" w:hAnsi="Times New Roman"/>
          <w:lang w:eastAsia="ru-RU"/>
        </w:rPr>
        <w:t xml:space="preserve">тороны несут ответственность, предусмотренную Договором и законодательством РФ, действующим на момент заключения Договора. Начисление неустойки оформляется письменной претензией, и не освобождает </w:t>
      </w:r>
      <w:r w:rsidR="004B3558">
        <w:rPr>
          <w:rFonts w:ascii="Times New Roman" w:eastAsia="BookAntiqua" w:hAnsi="Times New Roman"/>
          <w:lang w:eastAsia="ru-RU"/>
        </w:rPr>
        <w:t>С</w:t>
      </w:r>
      <w:r w:rsidR="00AE5BBF" w:rsidRPr="00AA5A64">
        <w:rPr>
          <w:rFonts w:ascii="Times New Roman" w:eastAsia="BookAntiqua" w:hAnsi="Times New Roman"/>
          <w:lang w:eastAsia="ru-RU"/>
        </w:rPr>
        <w:t xml:space="preserve">тороны от исполнения принятых на себя обязательств в натуре. </w:t>
      </w:r>
      <w:r w:rsidR="00AE5BBF" w:rsidRPr="00AA5A64">
        <w:rPr>
          <w:rFonts w:ascii="Times New Roman" w:eastAsia="BookAntiqua" w:hAnsi="Times New Roman"/>
          <w:lang w:eastAsia="ru-RU"/>
        </w:rPr>
        <w:lastRenderedPageBreak/>
        <w:t>Стороны определили, что размеры неустоек, установленные настоящим Договором в качестве мер ответственности, не являются завышенными и определенны исхо</w:t>
      </w:r>
      <w:r w:rsidR="004B3558">
        <w:rPr>
          <w:rFonts w:ascii="Times New Roman" w:eastAsia="BookAntiqua" w:hAnsi="Times New Roman"/>
          <w:lang w:eastAsia="ru-RU"/>
        </w:rPr>
        <w:t>дя из взаимных интересов обеих С</w:t>
      </w:r>
      <w:r w:rsidR="00AE5BBF" w:rsidRPr="00AA5A64">
        <w:rPr>
          <w:rFonts w:ascii="Times New Roman" w:eastAsia="BookAntiqua" w:hAnsi="Times New Roman"/>
          <w:lang w:eastAsia="ru-RU"/>
        </w:rPr>
        <w:t>торон, уплата неустойки не освобождает Покупателя от возмещения убытков Поставщику в полной мере сверх неустойки.</w:t>
      </w:r>
    </w:p>
    <w:p w14:paraId="67DCE474" w14:textId="56C0DB09" w:rsidR="003D53E5" w:rsidRPr="00AA5A64" w:rsidRDefault="00D563CA" w:rsidP="00D563CA">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7.2. </w:t>
      </w:r>
      <w:r w:rsidR="003D53E5" w:rsidRPr="00AA5A64">
        <w:rPr>
          <w:rFonts w:ascii="Times New Roman" w:eastAsia="BookAntiqua" w:hAnsi="Times New Roman"/>
          <w:lang w:eastAsia="ru-RU"/>
        </w:rPr>
        <w:t xml:space="preserve">Ответственность за нарушение условий возврата </w:t>
      </w:r>
      <w:r w:rsidR="00367858" w:rsidRPr="00AA5A64">
        <w:rPr>
          <w:rFonts w:ascii="Times New Roman" w:eastAsia="BookAntiqua" w:hAnsi="Times New Roman"/>
          <w:lang w:eastAsia="ru-RU"/>
        </w:rPr>
        <w:t>Многооборотной тары</w:t>
      </w:r>
      <w:r w:rsidR="003D53E5" w:rsidRPr="00AA5A64">
        <w:rPr>
          <w:rFonts w:ascii="Times New Roman" w:eastAsia="BookAntiqua" w:hAnsi="Times New Roman"/>
          <w:lang w:eastAsia="ru-RU"/>
        </w:rPr>
        <w:t>:</w:t>
      </w:r>
    </w:p>
    <w:p w14:paraId="20351B39" w14:textId="2FF5AFAE" w:rsidR="003D53E5" w:rsidRPr="00CF5394" w:rsidRDefault="003D53E5" w:rsidP="003D53E5">
      <w:pPr>
        <w:autoSpaceDE w:val="0"/>
        <w:autoSpaceDN w:val="0"/>
        <w:adjustRightInd w:val="0"/>
        <w:spacing w:after="0" w:line="240" w:lineRule="auto"/>
        <w:jc w:val="both"/>
        <w:rPr>
          <w:rFonts w:ascii="Times New Roman" w:eastAsia="BookAntiqua" w:hAnsi="Times New Roman"/>
          <w:strike/>
          <w:color w:val="FF0000"/>
          <w:lang w:eastAsia="ru-RU"/>
        </w:rPr>
      </w:pPr>
      <w:r w:rsidRPr="00AA5A64">
        <w:rPr>
          <w:rFonts w:ascii="Times New Roman" w:eastAsia="BookAntiqua" w:hAnsi="Times New Roman"/>
          <w:lang w:eastAsia="ru-RU"/>
        </w:rPr>
        <w:t xml:space="preserve">7.2.1. При </w:t>
      </w:r>
      <w:r w:rsidRPr="00CF5394">
        <w:rPr>
          <w:rFonts w:ascii="Times New Roman" w:eastAsia="BookAntiqua" w:hAnsi="Times New Roman"/>
          <w:lang w:eastAsia="ru-RU"/>
        </w:rPr>
        <w:t xml:space="preserve">просрочке возврата </w:t>
      </w:r>
      <w:r w:rsidR="00367858" w:rsidRPr="00CF5394">
        <w:rPr>
          <w:rFonts w:ascii="Times New Roman" w:eastAsia="BookAntiqua" w:hAnsi="Times New Roman"/>
          <w:lang w:eastAsia="ru-RU"/>
        </w:rPr>
        <w:t>Многооборотной тары</w:t>
      </w:r>
      <w:r w:rsidRPr="00CF5394">
        <w:rPr>
          <w:rFonts w:ascii="Times New Roman" w:eastAsia="BookAntiqua" w:hAnsi="Times New Roman"/>
          <w:lang w:eastAsia="ru-RU"/>
        </w:rPr>
        <w:t xml:space="preserve">, Покупатель по требованию Поставщика уплачивает неустойку в размере </w:t>
      </w:r>
      <w:r w:rsidR="00D05BCA" w:rsidRPr="00CF5394">
        <w:rPr>
          <w:rFonts w:ascii="Times New Roman" w:eastAsia="BookAntiqua" w:hAnsi="Times New Roman"/>
          <w:lang w:eastAsia="ru-RU"/>
        </w:rPr>
        <w:t>500</w:t>
      </w:r>
      <w:r w:rsidRPr="00CF5394">
        <w:rPr>
          <w:rFonts w:ascii="Times New Roman" w:eastAsia="BookAntiqua" w:hAnsi="Times New Roman"/>
          <w:lang w:eastAsia="ru-RU"/>
        </w:rPr>
        <w:t xml:space="preserve"> рублей за </w:t>
      </w:r>
      <w:r w:rsidR="00367858" w:rsidRPr="00CF5394">
        <w:rPr>
          <w:rFonts w:ascii="Times New Roman" w:eastAsia="BookAntiqua" w:hAnsi="Times New Roman"/>
          <w:lang w:eastAsia="ru-RU"/>
        </w:rPr>
        <w:t xml:space="preserve">каждую единицу </w:t>
      </w:r>
      <w:bookmarkStart w:id="22" w:name="_Hlk152684164"/>
      <w:r w:rsidR="00367858" w:rsidRPr="00CF5394">
        <w:rPr>
          <w:rFonts w:ascii="Times New Roman" w:eastAsia="BookAntiqua" w:hAnsi="Times New Roman"/>
          <w:lang w:eastAsia="ru-RU"/>
        </w:rPr>
        <w:t xml:space="preserve">Многооборотной тары </w:t>
      </w:r>
      <w:bookmarkEnd w:id="22"/>
      <w:r w:rsidRPr="00CF5394">
        <w:rPr>
          <w:rFonts w:ascii="Times New Roman" w:eastAsia="BookAntiqua" w:hAnsi="Times New Roman"/>
          <w:lang w:eastAsia="ru-RU"/>
        </w:rPr>
        <w:t xml:space="preserve">за каждый день просрочки. Если просрочка возврата </w:t>
      </w:r>
      <w:r w:rsidR="00367858" w:rsidRPr="00CF5394">
        <w:rPr>
          <w:rFonts w:ascii="Times New Roman" w:eastAsia="BookAntiqua" w:hAnsi="Times New Roman"/>
          <w:lang w:eastAsia="ru-RU"/>
        </w:rPr>
        <w:t>Многооборотной тары</w:t>
      </w:r>
      <w:r w:rsidRPr="00CF5394">
        <w:rPr>
          <w:rFonts w:ascii="Times New Roman" w:eastAsia="BookAntiqua" w:hAnsi="Times New Roman"/>
          <w:lang w:eastAsia="ru-RU"/>
        </w:rPr>
        <w:t xml:space="preserve"> составит свыше 20 дней, Покупатель по требованию Поставщика обязан оплатить стоимость не возвращенных </w:t>
      </w:r>
      <w:r w:rsidR="00367858" w:rsidRPr="00CF5394">
        <w:rPr>
          <w:rFonts w:ascii="Times New Roman" w:eastAsia="BookAntiqua" w:hAnsi="Times New Roman"/>
          <w:lang w:eastAsia="ru-RU"/>
        </w:rPr>
        <w:t>единиц Многооборотной тары</w:t>
      </w:r>
      <w:r w:rsidRPr="00CF5394">
        <w:rPr>
          <w:rFonts w:ascii="Times New Roman" w:eastAsia="BookAntiqua" w:hAnsi="Times New Roman"/>
          <w:lang w:eastAsia="ru-RU"/>
        </w:rPr>
        <w:t xml:space="preserve">. </w:t>
      </w:r>
    </w:p>
    <w:p w14:paraId="30620E75" w14:textId="42BBD08E" w:rsidR="003D53E5" w:rsidRPr="00CF5394" w:rsidRDefault="003D53E5" w:rsidP="003D53E5">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 xml:space="preserve">7.2.2. Если при возврате </w:t>
      </w:r>
      <w:r w:rsidR="00367858" w:rsidRPr="00CF5394">
        <w:rPr>
          <w:rFonts w:ascii="Times New Roman" w:eastAsia="BookAntiqua" w:hAnsi="Times New Roman"/>
          <w:lang w:eastAsia="ru-RU"/>
        </w:rPr>
        <w:t>Многооборотной тары</w:t>
      </w:r>
      <w:r w:rsidRPr="00CF5394">
        <w:rPr>
          <w:rFonts w:ascii="Times New Roman" w:eastAsia="BookAntiqua" w:hAnsi="Times New Roman"/>
          <w:lang w:eastAsia="ru-RU"/>
        </w:rPr>
        <w:t xml:space="preserve"> будут обнаружены повреждения деревянных, резиновых элементов и/или повреждение (отсутствие) информационных шильд, Покупатель уплачивает штраф в размере 10000 рублей за каждую </w:t>
      </w:r>
      <w:r w:rsidR="00367858" w:rsidRPr="00CF5394">
        <w:rPr>
          <w:rFonts w:ascii="Times New Roman" w:eastAsia="BookAntiqua" w:hAnsi="Times New Roman"/>
          <w:lang w:eastAsia="ru-RU"/>
        </w:rPr>
        <w:t>поврежденную единицу Многооборотной тары</w:t>
      </w:r>
      <w:r w:rsidRPr="00CF5394">
        <w:rPr>
          <w:rFonts w:ascii="Times New Roman" w:eastAsia="BookAntiqua" w:hAnsi="Times New Roman"/>
          <w:lang w:eastAsia="ru-RU"/>
        </w:rPr>
        <w:t xml:space="preserve">. При обнаружении повреждения металлокаркаса </w:t>
      </w:r>
      <w:r w:rsidR="00367858" w:rsidRPr="00CF5394">
        <w:rPr>
          <w:rFonts w:ascii="Times New Roman" w:eastAsia="BookAntiqua" w:hAnsi="Times New Roman"/>
          <w:lang w:eastAsia="ru-RU"/>
        </w:rPr>
        <w:t>Многооборотной тары</w:t>
      </w:r>
      <w:r w:rsidR="002727B2" w:rsidRPr="00CF5394">
        <w:rPr>
          <w:rFonts w:ascii="Times New Roman" w:eastAsia="BookAntiqua" w:hAnsi="Times New Roman"/>
          <w:lang w:eastAsia="ru-RU"/>
        </w:rPr>
        <w:t xml:space="preserve"> либо при отсутствии возврата Многооборотной тары</w:t>
      </w:r>
      <w:r w:rsidRPr="00CF5394">
        <w:rPr>
          <w:rFonts w:ascii="Times New Roman" w:eastAsia="BookAntiqua" w:hAnsi="Times New Roman"/>
          <w:lang w:eastAsia="ru-RU"/>
        </w:rPr>
        <w:t xml:space="preserve">, Покупатель по требованию Поставщика обязан оплатить стоимость поврежденной </w:t>
      </w:r>
      <w:r w:rsidR="00367858" w:rsidRPr="00CF5394">
        <w:rPr>
          <w:rFonts w:ascii="Times New Roman" w:eastAsia="BookAntiqua" w:hAnsi="Times New Roman"/>
          <w:lang w:eastAsia="ru-RU"/>
        </w:rPr>
        <w:t>Многооборотной тары</w:t>
      </w:r>
      <w:r w:rsidRPr="00CF5394">
        <w:rPr>
          <w:rFonts w:ascii="Times New Roman" w:eastAsia="BookAntiqua" w:hAnsi="Times New Roman"/>
          <w:lang w:eastAsia="ru-RU"/>
        </w:rPr>
        <w:t>.</w:t>
      </w:r>
      <w:r w:rsidR="002727B2" w:rsidRPr="00CF5394">
        <w:rPr>
          <w:rFonts w:ascii="Times New Roman" w:eastAsia="BookAntiqua" w:hAnsi="Times New Roman"/>
          <w:lang w:eastAsia="ru-RU"/>
        </w:rPr>
        <w:t xml:space="preserve"> Если иное не установлено товаросопроводительными документами стоимость 1 единицы Многооборотной тары составляет - </w:t>
      </w:r>
      <w:r w:rsidR="00D05BCA" w:rsidRPr="00CF5394">
        <w:rPr>
          <w:rFonts w:ascii="Times New Roman" w:eastAsia="BookAntiqua" w:hAnsi="Times New Roman"/>
          <w:lang w:eastAsia="ru-RU"/>
        </w:rPr>
        <w:t>55000</w:t>
      </w:r>
      <w:r w:rsidR="002727B2" w:rsidRPr="00CF5394">
        <w:rPr>
          <w:rFonts w:ascii="Times New Roman" w:eastAsia="BookAntiqua" w:hAnsi="Times New Roman"/>
          <w:lang w:eastAsia="ru-RU"/>
        </w:rPr>
        <w:t xml:space="preserve"> рублей. </w:t>
      </w:r>
    </w:p>
    <w:p w14:paraId="1F2161E0" w14:textId="387F553B" w:rsidR="003D53E5"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7.3.</w:t>
      </w:r>
      <w:r w:rsidR="003D53E5" w:rsidRPr="00CF5394">
        <w:rPr>
          <w:rFonts w:ascii="Times New Roman" w:eastAsia="BookAntiqua" w:hAnsi="Times New Roman"/>
          <w:lang w:eastAsia="ru-RU"/>
        </w:rPr>
        <w:t xml:space="preserve"> Оплата Покупателем сумм, указанных в пункте 7.2, производится в пятидневный срок после получения от Поставщика соответствующего письменного требования. При неоплате этих сумм Поставщик вправе приостановить поставку Товара до момента оплаты. </w:t>
      </w:r>
      <w:bookmarkStart w:id="23" w:name="_Hlk152687546"/>
      <w:r w:rsidR="003D53E5" w:rsidRPr="00CF5394">
        <w:rPr>
          <w:rFonts w:ascii="Times New Roman" w:eastAsia="BookAntiqua" w:hAnsi="Times New Roman"/>
          <w:lang w:eastAsia="ru-RU"/>
        </w:rPr>
        <w:t>Поставщик вправе в одностороннем порядке произвести зачет сумм, начисленных по п. 7.2. настоящего Договора из суммы имеющейся переплаты (предоплаты)</w:t>
      </w:r>
      <w:r w:rsidR="00C67B27" w:rsidRPr="00CF5394">
        <w:rPr>
          <w:rFonts w:ascii="Times New Roman" w:eastAsia="BookAntiqua" w:hAnsi="Times New Roman"/>
          <w:lang w:eastAsia="ru-RU"/>
        </w:rPr>
        <w:t xml:space="preserve">, </w:t>
      </w:r>
      <w:r w:rsidR="00C67B27" w:rsidRPr="00CF5394">
        <w:rPr>
          <w:rFonts w:ascii="Times New Roman" w:hAnsi="Times New Roman"/>
          <w:color w:val="000000"/>
        </w:rPr>
        <w:t>о чем в дальнейшем уведомить Покупателя</w:t>
      </w:r>
      <w:r w:rsidR="003D53E5" w:rsidRPr="00CF5394">
        <w:rPr>
          <w:rFonts w:ascii="Times New Roman" w:eastAsia="BookAntiqua" w:hAnsi="Times New Roman"/>
          <w:lang w:eastAsia="ru-RU"/>
        </w:rPr>
        <w:t>.</w:t>
      </w:r>
    </w:p>
    <w:bookmarkEnd w:id="23"/>
    <w:p w14:paraId="5FFC7F62" w14:textId="2590D891" w:rsidR="007C1805"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 xml:space="preserve">7.4. </w:t>
      </w:r>
      <w:r w:rsidR="004B3558" w:rsidRPr="00CF5394">
        <w:rPr>
          <w:rFonts w:ascii="Times New Roman" w:eastAsia="BookAntiqua" w:hAnsi="Times New Roman"/>
          <w:lang w:eastAsia="ru-RU"/>
        </w:rPr>
        <w:t>За нарушение установленных Д</w:t>
      </w:r>
      <w:r w:rsidR="003D53E5" w:rsidRPr="00CF5394">
        <w:rPr>
          <w:rFonts w:ascii="Times New Roman" w:eastAsia="BookAntiqua" w:hAnsi="Times New Roman"/>
          <w:lang w:eastAsia="ru-RU"/>
        </w:rPr>
        <w:t xml:space="preserve">оговором обязательств Покупатель уплачивает Поставщику по его требованию неустойку в размере 0,1 % за каждый день </w:t>
      </w:r>
      <w:r w:rsidR="000753AD" w:rsidRPr="00CF5394">
        <w:rPr>
          <w:rFonts w:ascii="Times New Roman" w:eastAsia="BookAntiqua" w:hAnsi="Times New Roman"/>
          <w:lang w:eastAsia="ru-RU"/>
        </w:rPr>
        <w:t>нарушения</w:t>
      </w:r>
      <w:r w:rsidR="003D53E5" w:rsidRPr="00CF5394">
        <w:rPr>
          <w:rFonts w:ascii="Times New Roman" w:eastAsia="BookAntiqua" w:hAnsi="Times New Roman"/>
          <w:lang w:eastAsia="ru-RU"/>
        </w:rPr>
        <w:t xml:space="preserve"> от </w:t>
      </w:r>
      <w:r w:rsidR="000753AD" w:rsidRPr="00CF5394">
        <w:rPr>
          <w:rFonts w:ascii="Times New Roman" w:eastAsia="BookAntiqua" w:hAnsi="Times New Roman"/>
          <w:lang w:eastAsia="ru-RU"/>
        </w:rPr>
        <w:t>стоимости</w:t>
      </w:r>
      <w:r w:rsidR="003D53E5" w:rsidRPr="00CF5394">
        <w:rPr>
          <w:rFonts w:ascii="Times New Roman" w:eastAsia="BookAntiqua" w:hAnsi="Times New Roman"/>
          <w:lang w:eastAsia="ru-RU"/>
        </w:rPr>
        <w:t xml:space="preserve"> </w:t>
      </w:r>
      <w:r w:rsidR="002727B2" w:rsidRPr="00CF5394">
        <w:rPr>
          <w:rFonts w:ascii="Times New Roman" w:eastAsia="BookAntiqua" w:hAnsi="Times New Roman"/>
          <w:lang w:eastAsia="ru-RU"/>
        </w:rPr>
        <w:t>Договора, но не более 30%</w:t>
      </w:r>
      <w:r w:rsidR="003D53E5" w:rsidRPr="00CF5394">
        <w:rPr>
          <w:rFonts w:ascii="Times New Roman" w:eastAsia="BookAntiqua" w:hAnsi="Times New Roman"/>
          <w:lang w:eastAsia="ru-RU"/>
        </w:rPr>
        <w:t>.</w:t>
      </w:r>
    </w:p>
    <w:p w14:paraId="74AFC7B6" w14:textId="058CF4E4" w:rsidR="00A34B89"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hAnsi="Times New Roman"/>
        </w:rPr>
        <w:t xml:space="preserve">7.5. </w:t>
      </w:r>
      <w:r w:rsidR="009F251F" w:rsidRPr="00CF5394">
        <w:rPr>
          <w:rFonts w:ascii="Times New Roman" w:hAnsi="Times New Roman"/>
        </w:rPr>
        <w:t>Поставщик одновременно вправе потребовать проценты за п</w:t>
      </w:r>
      <w:r w:rsidR="00841B48" w:rsidRPr="00CF5394">
        <w:rPr>
          <w:rFonts w:ascii="Times New Roman" w:hAnsi="Times New Roman"/>
        </w:rPr>
        <w:t>ользование денежными средствами</w:t>
      </w:r>
      <w:r w:rsidR="009F251F" w:rsidRPr="00CF5394">
        <w:rPr>
          <w:rFonts w:ascii="Times New Roman" w:hAnsi="Times New Roman"/>
        </w:rPr>
        <w:t xml:space="preserve"> </w:t>
      </w:r>
      <w:r w:rsidR="00841B48" w:rsidRPr="00CF5394">
        <w:rPr>
          <w:rFonts w:ascii="Times New Roman" w:hAnsi="Times New Roman"/>
        </w:rPr>
        <w:t>(</w:t>
      </w:r>
      <w:r w:rsidR="009F251F" w:rsidRPr="00CF5394">
        <w:rPr>
          <w:rFonts w:ascii="Times New Roman" w:hAnsi="Times New Roman"/>
        </w:rPr>
        <w:t xml:space="preserve">в пределах суммы </w:t>
      </w:r>
      <w:r w:rsidRPr="00CF5394">
        <w:rPr>
          <w:rFonts w:ascii="Times New Roman" w:hAnsi="Times New Roman"/>
        </w:rPr>
        <w:t>долга) за</w:t>
      </w:r>
      <w:r w:rsidR="009F251F" w:rsidRPr="00CF5394">
        <w:rPr>
          <w:rFonts w:ascii="Times New Roman" w:hAnsi="Times New Roman"/>
        </w:rPr>
        <w:t xml:space="preserve"> период до дня фактической оплаты задолженности по ставке, установленной ст. 395 ГК РФ.</w:t>
      </w:r>
    </w:p>
    <w:p w14:paraId="168D8DA7" w14:textId="24EF38BE" w:rsidR="007C1805"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 xml:space="preserve">7.6. </w:t>
      </w:r>
      <w:r w:rsidR="007C1805" w:rsidRPr="00CF5394">
        <w:rPr>
          <w:rFonts w:ascii="Times New Roman" w:eastAsia="BookAntiqua" w:hAnsi="Times New Roman"/>
          <w:lang w:eastAsia="ru-RU"/>
        </w:rPr>
        <w:t xml:space="preserve">Поставщик </w:t>
      </w:r>
      <w:r w:rsidR="005A54C0" w:rsidRPr="00CF5394">
        <w:rPr>
          <w:rFonts w:ascii="Times New Roman" w:eastAsia="BookAntiqua" w:hAnsi="Times New Roman"/>
          <w:lang w:eastAsia="ru-RU"/>
        </w:rPr>
        <w:t>вправе</w:t>
      </w:r>
      <w:r w:rsidR="007C1805" w:rsidRPr="00CF5394">
        <w:rPr>
          <w:rFonts w:ascii="Times New Roman" w:eastAsia="BookAntiqua" w:hAnsi="Times New Roman"/>
          <w:lang w:eastAsia="ru-RU"/>
        </w:rPr>
        <w:t xml:space="preserve"> требовать от Покупателя </w:t>
      </w:r>
      <w:r w:rsidR="005A54C0" w:rsidRPr="00CF5394">
        <w:rPr>
          <w:rFonts w:ascii="Times New Roman" w:eastAsia="BookAntiqua" w:hAnsi="Times New Roman"/>
          <w:lang w:eastAsia="ru-RU"/>
        </w:rPr>
        <w:t>оплату за</w:t>
      </w:r>
      <w:r w:rsidR="00647C3D" w:rsidRPr="00CF5394">
        <w:rPr>
          <w:rFonts w:ascii="Times New Roman" w:eastAsia="BookAntiqua" w:hAnsi="Times New Roman"/>
          <w:lang w:eastAsia="ru-RU"/>
        </w:rPr>
        <w:t xml:space="preserve"> хранение Т</w:t>
      </w:r>
      <w:r w:rsidR="007C1805" w:rsidRPr="00CF5394">
        <w:rPr>
          <w:rFonts w:ascii="Times New Roman" w:eastAsia="BookAntiqua" w:hAnsi="Times New Roman"/>
          <w:lang w:eastAsia="ru-RU"/>
        </w:rPr>
        <w:t>овара в случа</w:t>
      </w:r>
      <w:r w:rsidR="00647C3D" w:rsidRPr="00CF5394">
        <w:rPr>
          <w:rFonts w:ascii="Times New Roman" w:eastAsia="BookAntiqua" w:hAnsi="Times New Roman"/>
          <w:lang w:eastAsia="ru-RU"/>
        </w:rPr>
        <w:t>е нарушения Покупателем</w:t>
      </w:r>
      <w:r w:rsidR="00BC1689" w:rsidRPr="00CF5394">
        <w:rPr>
          <w:rFonts w:ascii="Times New Roman" w:eastAsia="BookAntiqua" w:hAnsi="Times New Roman"/>
          <w:lang w:eastAsia="ru-RU"/>
        </w:rPr>
        <w:t xml:space="preserve">           </w:t>
      </w:r>
      <w:r w:rsidR="00647C3D" w:rsidRPr="00CF5394">
        <w:rPr>
          <w:rFonts w:ascii="Times New Roman" w:eastAsia="BookAntiqua" w:hAnsi="Times New Roman"/>
          <w:lang w:eastAsia="ru-RU"/>
        </w:rPr>
        <w:t xml:space="preserve"> п. 2.6.1 настоящего Договора</w:t>
      </w:r>
      <w:r w:rsidR="007C1805" w:rsidRPr="00CF5394">
        <w:rPr>
          <w:rFonts w:ascii="Times New Roman" w:eastAsia="BookAntiqua" w:hAnsi="Times New Roman"/>
          <w:lang w:eastAsia="ru-RU"/>
        </w:rPr>
        <w:t xml:space="preserve">, из расчета </w:t>
      </w:r>
      <w:r w:rsidR="00D05BCA" w:rsidRPr="00CF5394">
        <w:rPr>
          <w:rFonts w:ascii="Times New Roman" w:eastAsia="BookAntiqua" w:hAnsi="Times New Roman"/>
          <w:lang w:eastAsia="ru-RU"/>
        </w:rPr>
        <w:t>500</w:t>
      </w:r>
      <w:r w:rsidR="002727B2" w:rsidRPr="00CF5394">
        <w:rPr>
          <w:rFonts w:ascii="Times New Roman" w:eastAsia="BookAntiqua" w:hAnsi="Times New Roman"/>
          <w:lang w:eastAsia="ru-RU"/>
        </w:rPr>
        <w:t xml:space="preserve"> </w:t>
      </w:r>
      <w:r w:rsidR="007C1805" w:rsidRPr="00CF5394">
        <w:rPr>
          <w:rFonts w:ascii="Times New Roman" w:eastAsia="BookAntiqua" w:hAnsi="Times New Roman"/>
          <w:lang w:eastAsia="ru-RU"/>
        </w:rPr>
        <w:t>рублей</w:t>
      </w:r>
      <w:r w:rsidR="00E76054" w:rsidRPr="00CF5394">
        <w:rPr>
          <w:rFonts w:ascii="Times New Roman" w:eastAsia="BookAntiqua" w:hAnsi="Times New Roman"/>
          <w:lang w:eastAsia="ru-RU"/>
        </w:rPr>
        <w:t xml:space="preserve"> за </w:t>
      </w:r>
      <w:r w:rsidR="008B3360" w:rsidRPr="00CF5394">
        <w:rPr>
          <w:rFonts w:ascii="Times New Roman" w:eastAsia="BookAntiqua" w:hAnsi="Times New Roman"/>
          <w:lang w:eastAsia="ru-RU"/>
        </w:rPr>
        <w:t xml:space="preserve">одну единицу </w:t>
      </w:r>
      <w:r w:rsidR="00E47D6D" w:rsidRPr="00CF5394">
        <w:rPr>
          <w:rFonts w:ascii="Times New Roman" w:eastAsia="BookAntiqua" w:hAnsi="Times New Roman"/>
          <w:lang w:eastAsia="ru-RU"/>
        </w:rPr>
        <w:t xml:space="preserve">хранимого </w:t>
      </w:r>
      <w:r w:rsidR="00E76054" w:rsidRPr="00CF5394">
        <w:rPr>
          <w:rFonts w:ascii="Times New Roman" w:eastAsia="BookAntiqua" w:hAnsi="Times New Roman"/>
          <w:lang w:eastAsia="ru-RU"/>
        </w:rPr>
        <w:t>Товара</w:t>
      </w:r>
      <w:r w:rsidR="007C1805" w:rsidRPr="00CF5394">
        <w:rPr>
          <w:rFonts w:ascii="Times New Roman" w:eastAsia="BookAntiqua" w:hAnsi="Times New Roman"/>
          <w:lang w:eastAsia="ru-RU"/>
        </w:rPr>
        <w:t xml:space="preserve"> за</w:t>
      </w:r>
      <w:r w:rsidR="00E76054" w:rsidRPr="00CF5394">
        <w:rPr>
          <w:rFonts w:ascii="Times New Roman" w:eastAsia="BookAntiqua" w:hAnsi="Times New Roman"/>
          <w:lang w:eastAsia="ru-RU"/>
        </w:rPr>
        <w:t xml:space="preserve"> каждый день хранения</w:t>
      </w:r>
      <w:r w:rsidR="007C1805" w:rsidRPr="00CF5394">
        <w:rPr>
          <w:rFonts w:ascii="Times New Roman" w:eastAsia="BookAntiqua" w:hAnsi="Times New Roman"/>
          <w:lang w:eastAsia="ru-RU"/>
        </w:rPr>
        <w:t>.</w:t>
      </w:r>
      <w:r w:rsidR="00E47D6D" w:rsidRPr="00CF5394">
        <w:rPr>
          <w:rFonts w:ascii="Times New Roman" w:hAnsi="Times New Roman"/>
        </w:rPr>
        <w:t xml:space="preserve"> </w:t>
      </w:r>
      <w:r w:rsidR="00E47D6D" w:rsidRPr="00CF5394">
        <w:rPr>
          <w:rFonts w:ascii="Times New Roman" w:eastAsia="BookAntiqua" w:hAnsi="Times New Roman"/>
          <w:lang w:eastAsia="ru-RU"/>
        </w:rPr>
        <w:t>Поставщик вправе в одностороннем порядке произвести удержание (зачет) сумм, начисленных за хранение Товара из суммы имеющейся переплаты (предоплаты)</w:t>
      </w:r>
      <w:r w:rsidR="00C67B27" w:rsidRPr="00CF5394">
        <w:rPr>
          <w:rFonts w:ascii="Times New Roman" w:eastAsia="BookAntiqua" w:hAnsi="Times New Roman"/>
          <w:lang w:eastAsia="ru-RU"/>
        </w:rPr>
        <w:t xml:space="preserve">, </w:t>
      </w:r>
      <w:r w:rsidR="00C67B27" w:rsidRPr="00CF5394">
        <w:rPr>
          <w:rFonts w:ascii="Times New Roman" w:hAnsi="Times New Roman"/>
          <w:color w:val="000000"/>
        </w:rPr>
        <w:t>о чем в дальнейшем уведомить Покупателя</w:t>
      </w:r>
      <w:r w:rsidR="00E47D6D" w:rsidRPr="00CF5394">
        <w:rPr>
          <w:rFonts w:ascii="Times New Roman" w:eastAsia="BookAntiqua" w:hAnsi="Times New Roman"/>
          <w:lang w:eastAsia="ru-RU"/>
        </w:rPr>
        <w:t>.</w:t>
      </w:r>
    </w:p>
    <w:p w14:paraId="2CC2E887" w14:textId="4251DB98" w:rsidR="00250905"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 xml:space="preserve">7.7. </w:t>
      </w:r>
      <w:r w:rsidR="004B3558" w:rsidRPr="00CF5394">
        <w:rPr>
          <w:rFonts w:ascii="Times New Roman" w:eastAsia="BookAntiqua" w:hAnsi="Times New Roman"/>
          <w:lang w:eastAsia="ru-RU"/>
        </w:rPr>
        <w:t>За нарушение установленных Д</w:t>
      </w:r>
      <w:r w:rsidR="00250905" w:rsidRPr="00CF5394">
        <w:rPr>
          <w:rFonts w:ascii="Times New Roman" w:eastAsia="BookAntiqua" w:hAnsi="Times New Roman"/>
          <w:lang w:eastAsia="ru-RU"/>
        </w:rPr>
        <w:t>оговором обязательств Поставщик уплачивает Покупателю по его требованию исключительную неустойку в размере 0,</w:t>
      </w:r>
      <w:r w:rsidR="00F55544" w:rsidRPr="00CF5394">
        <w:rPr>
          <w:rFonts w:ascii="Times New Roman" w:eastAsia="BookAntiqua" w:hAnsi="Times New Roman"/>
          <w:lang w:eastAsia="ru-RU"/>
        </w:rPr>
        <w:t>1</w:t>
      </w:r>
      <w:r w:rsidR="00250905" w:rsidRPr="00CF5394">
        <w:rPr>
          <w:rFonts w:ascii="Times New Roman" w:eastAsia="BookAntiqua" w:hAnsi="Times New Roman"/>
          <w:lang w:eastAsia="ru-RU"/>
        </w:rPr>
        <w:t xml:space="preserve"> % за каждый день </w:t>
      </w:r>
      <w:r w:rsidR="009D726F" w:rsidRPr="00CF5394">
        <w:rPr>
          <w:rFonts w:ascii="Times New Roman" w:eastAsia="BookAntiqua" w:hAnsi="Times New Roman"/>
          <w:lang w:eastAsia="ru-RU"/>
        </w:rPr>
        <w:t>нарушения</w:t>
      </w:r>
      <w:r w:rsidR="00250905" w:rsidRPr="00CF5394">
        <w:rPr>
          <w:rFonts w:ascii="Times New Roman" w:eastAsia="BookAntiqua" w:hAnsi="Times New Roman"/>
          <w:lang w:eastAsia="ru-RU"/>
        </w:rPr>
        <w:t xml:space="preserve"> от стоимости нарушенного обязательства, но не более 30% от его стоимости.</w:t>
      </w:r>
    </w:p>
    <w:p w14:paraId="77C077AE" w14:textId="083E0150" w:rsidR="00902AA9"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 xml:space="preserve">7.8. </w:t>
      </w:r>
      <w:r w:rsidR="00902AA9" w:rsidRPr="00CF5394">
        <w:rPr>
          <w:rFonts w:ascii="Times New Roman" w:eastAsia="BookAntiqua" w:hAnsi="Times New Roman"/>
          <w:lang w:eastAsia="ru-RU"/>
        </w:rPr>
        <w:t xml:space="preserve">Оплата неустойки и процентов производится в течение пяти дней от даты получения Стороной соответствующей претензии. </w:t>
      </w:r>
    </w:p>
    <w:p w14:paraId="2DBC481F" w14:textId="25FD2B15" w:rsidR="00902AA9" w:rsidRPr="00CF5394" w:rsidRDefault="00750136" w:rsidP="00750136">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 xml:space="preserve">7.9. </w:t>
      </w:r>
      <w:r w:rsidR="00902AA9" w:rsidRPr="00CF5394">
        <w:rPr>
          <w:rFonts w:ascii="Times New Roman" w:eastAsia="BookAntiqua" w:hAnsi="Times New Roman"/>
          <w:lang w:eastAsia="ru-RU"/>
        </w:rPr>
        <w:t xml:space="preserve">В случае не выборки Покупателем Товара в установленный срок после направления уведомления Поставщика о готовности Товара к отгрузке, либо если Покупатель без установленных законом, иными правовыми актами или </w:t>
      </w:r>
      <w:r w:rsidR="004B3558" w:rsidRPr="00CF5394">
        <w:rPr>
          <w:rFonts w:ascii="Times New Roman" w:eastAsia="BookAntiqua" w:hAnsi="Times New Roman"/>
          <w:lang w:eastAsia="ru-RU"/>
        </w:rPr>
        <w:t>Д</w:t>
      </w:r>
      <w:r w:rsidR="00902AA9" w:rsidRPr="00CF5394">
        <w:rPr>
          <w:rFonts w:ascii="Times New Roman" w:eastAsia="BookAntiqua" w:hAnsi="Times New Roman"/>
          <w:lang w:eastAsia="ru-RU"/>
        </w:rPr>
        <w:t xml:space="preserve">оговором оснований не принимает доставленный Товар, или отказывается от его поставки, Поставщик вправе направить Покупателю уведомление о необходимости вывоза Покупателем Товара со склада Поставщика в течение 20 календарных дней. </w:t>
      </w:r>
    </w:p>
    <w:p w14:paraId="2B27951F" w14:textId="17F28B29" w:rsidR="00902AA9" w:rsidRPr="00AA5A64" w:rsidRDefault="00902AA9" w:rsidP="00902AA9">
      <w:pPr>
        <w:autoSpaceDE w:val="0"/>
        <w:autoSpaceDN w:val="0"/>
        <w:adjustRightInd w:val="0"/>
        <w:spacing w:after="0" w:line="240" w:lineRule="auto"/>
        <w:jc w:val="both"/>
        <w:rPr>
          <w:rFonts w:ascii="Times New Roman" w:eastAsia="BookAntiqua" w:hAnsi="Times New Roman"/>
          <w:lang w:eastAsia="ru-RU"/>
        </w:rPr>
      </w:pPr>
      <w:r w:rsidRPr="00CF5394">
        <w:rPr>
          <w:rFonts w:ascii="Times New Roman" w:eastAsia="BookAntiqua" w:hAnsi="Times New Roman"/>
          <w:lang w:eastAsia="ru-RU"/>
        </w:rPr>
        <w:t>Если по истечении 20 календарных дней с момента направления уведомления Покупателю о необходимости</w:t>
      </w:r>
      <w:r w:rsidRPr="00AA5A64">
        <w:rPr>
          <w:rFonts w:ascii="Times New Roman" w:eastAsia="BookAntiqua" w:hAnsi="Times New Roman"/>
          <w:lang w:eastAsia="ru-RU"/>
        </w:rPr>
        <w:t xml:space="preserve"> вывоза Товара, Товар не будет вывезен Покупателем за свой счет со склада Поставщика, Поставщик вправе без дополнительных уведомлений в одностороннем порядке произвести утилизацию данного Товара. Стоимость такого утилизированного Товара и затраты по утилизации оплачиваются Покупателем в 5-дневный срок с момента получения соответствующего требования Поставщика. Поставщик вправе в одностороннем порядке зачесть имеющиеся в распоряжении Поставщика денежные средства Покупателя в счет оплаты такого Товара и затрат по </w:t>
      </w:r>
      <w:r w:rsidRPr="00C67B27">
        <w:rPr>
          <w:rFonts w:ascii="Times New Roman" w:eastAsia="BookAntiqua" w:hAnsi="Times New Roman"/>
          <w:lang w:eastAsia="ru-RU"/>
        </w:rPr>
        <w:t>утилизации</w:t>
      </w:r>
      <w:r w:rsidR="00C67B27" w:rsidRPr="00C67B27">
        <w:rPr>
          <w:rFonts w:ascii="Times New Roman" w:eastAsia="BookAntiqua" w:hAnsi="Times New Roman"/>
          <w:lang w:eastAsia="ru-RU"/>
        </w:rPr>
        <w:t xml:space="preserve">, </w:t>
      </w:r>
      <w:r w:rsidR="00C67B27" w:rsidRPr="00C67B27">
        <w:rPr>
          <w:rFonts w:ascii="Times New Roman" w:hAnsi="Times New Roman"/>
          <w:color w:val="000000"/>
        </w:rPr>
        <w:t>о чем в дальнейшем уведомить Покупателя</w:t>
      </w:r>
      <w:r w:rsidRPr="00C67B27">
        <w:rPr>
          <w:rFonts w:ascii="Times New Roman" w:eastAsia="BookAntiqua" w:hAnsi="Times New Roman"/>
          <w:lang w:eastAsia="ru-RU"/>
        </w:rPr>
        <w:t>.</w:t>
      </w:r>
    </w:p>
    <w:p w14:paraId="28908128" w14:textId="79B36B2A" w:rsidR="00902AA9"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eastAsia="BookAntiqua" w:hAnsi="Times New Roman"/>
          <w:lang w:eastAsia="ru-RU"/>
        </w:rPr>
        <w:t xml:space="preserve">7.10. </w:t>
      </w:r>
      <w:r w:rsidR="00902AA9" w:rsidRPr="00AA5A64">
        <w:rPr>
          <w:rFonts w:ascii="Times New Roman" w:eastAsia="BookAntiqua" w:hAnsi="Times New Roman"/>
          <w:lang w:eastAsia="ru-RU"/>
        </w:rPr>
        <w:t>Поставщик не несет ответственности за наруше</w:t>
      </w:r>
      <w:r w:rsidR="00BB7641">
        <w:rPr>
          <w:rFonts w:ascii="Times New Roman" w:eastAsia="BookAntiqua" w:hAnsi="Times New Roman"/>
          <w:lang w:eastAsia="ru-RU"/>
        </w:rPr>
        <w:t>ние обязательств по настоящему Д</w:t>
      </w:r>
      <w:r w:rsidR="00902AA9" w:rsidRPr="00AA5A64">
        <w:rPr>
          <w:rFonts w:ascii="Times New Roman" w:eastAsia="BookAntiqua" w:hAnsi="Times New Roman"/>
          <w:lang w:eastAsia="ru-RU"/>
        </w:rPr>
        <w:t>оговору в случаях, когда такое нарушение было вызвано ненадлежащим исполнением обязательств контрагентами Поставщика.</w:t>
      </w:r>
    </w:p>
    <w:p w14:paraId="446F580B" w14:textId="69FF6E15" w:rsidR="002E2714" w:rsidRPr="00AA5A64" w:rsidRDefault="00750136" w:rsidP="00750136">
      <w:pPr>
        <w:autoSpaceDE w:val="0"/>
        <w:autoSpaceDN w:val="0"/>
        <w:adjustRightInd w:val="0"/>
        <w:spacing w:after="0" w:line="240" w:lineRule="auto"/>
        <w:jc w:val="both"/>
        <w:rPr>
          <w:rFonts w:ascii="Times New Roman" w:eastAsia="BookAntiqua" w:hAnsi="Times New Roman"/>
          <w:lang w:eastAsia="ru-RU"/>
        </w:rPr>
      </w:pPr>
      <w:r w:rsidRPr="00AA5A64">
        <w:rPr>
          <w:rFonts w:ascii="Times New Roman" w:hAnsi="Times New Roman"/>
        </w:rPr>
        <w:t xml:space="preserve">7.11. </w:t>
      </w:r>
      <w:r w:rsidR="006B0D03" w:rsidRPr="00AA5A64">
        <w:rPr>
          <w:rFonts w:ascii="Times New Roman" w:hAnsi="Times New Roman"/>
        </w:rPr>
        <w:t>Н</w:t>
      </w:r>
      <w:r w:rsidR="002E2714" w:rsidRPr="00AA5A64">
        <w:rPr>
          <w:rFonts w:ascii="Times New Roman" w:hAnsi="Times New Roman"/>
        </w:rPr>
        <w:t xml:space="preserve">е подлежат удовлетворению </w:t>
      </w:r>
      <w:r w:rsidR="006B0D03" w:rsidRPr="00AA5A64">
        <w:rPr>
          <w:rFonts w:ascii="Times New Roman" w:hAnsi="Times New Roman"/>
        </w:rPr>
        <w:t xml:space="preserve">требования </w:t>
      </w:r>
      <w:r w:rsidR="002E2714" w:rsidRPr="00AA5A64">
        <w:rPr>
          <w:rFonts w:ascii="Times New Roman" w:hAnsi="Times New Roman"/>
        </w:rPr>
        <w:t>Покупателя</w:t>
      </w:r>
      <w:r w:rsidR="006B0D03" w:rsidRPr="00AA5A64">
        <w:rPr>
          <w:rFonts w:ascii="Times New Roman" w:hAnsi="Times New Roman"/>
        </w:rPr>
        <w:t xml:space="preserve"> о возмещении убытков</w:t>
      </w:r>
      <w:r w:rsidR="002E2714" w:rsidRPr="00AA5A64">
        <w:rPr>
          <w:rFonts w:ascii="Times New Roman" w:hAnsi="Times New Roman"/>
        </w:rPr>
        <w:t>, связанны</w:t>
      </w:r>
      <w:r w:rsidR="006B0D03" w:rsidRPr="00AA5A64">
        <w:rPr>
          <w:rFonts w:ascii="Times New Roman" w:hAnsi="Times New Roman"/>
        </w:rPr>
        <w:t>х</w:t>
      </w:r>
      <w:r w:rsidR="002E2714" w:rsidRPr="00AA5A64">
        <w:rPr>
          <w:rFonts w:ascii="Times New Roman" w:hAnsi="Times New Roman"/>
        </w:rPr>
        <w:t xml:space="preserve"> с доставкой Товара на объект,</w:t>
      </w:r>
      <w:r w:rsidR="001572B0" w:rsidRPr="00AA5A64">
        <w:rPr>
          <w:rFonts w:ascii="Times New Roman" w:hAnsi="Times New Roman"/>
        </w:rPr>
        <w:t xml:space="preserve"> а также </w:t>
      </w:r>
      <w:r w:rsidR="002E2714" w:rsidRPr="00AA5A64">
        <w:rPr>
          <w:rFonts w:ascii="Times New Roman" w:hAnsi="Times New Roman"/>
        </w:rPr>
        <w:t>монтажны</w:t>
      </w:r>
      <w:r w:rsidR="001572B0" w:rsidRPr="00AA5A64">
        <w:rPr>
          <w:rFonts w:ascii="Times New Roman" w:hAnsi="Times New Roman"/>
        </w:rPr>
        <w:t>ми</w:t>
      </w:r>
      <w:r w:rsidR="002E2714" w:rsidRPr="00AA5A64">
        <w:rPr>
          <w:rFonts w:ascii="Times New Roman" w:hAnsi="Times New Roman"/>
        </w:rPr>
        <w:t xml:space="preserve"> и демонтажны</w:t>
      </w:r>
      <w:r w:rsidR="001572B0" w:rsidRPr="00AA5A64">
        <w:rPr>
          <w:rFonts w:ascii="Times New Roman" w:hAnsi="Times New Roman"/>
        </w:rPr>
        <w:t>ми</w:t>
      </w:r>
      <w:r w:rsidR="002E2714" w:rsidRPr="00AA5A64">
        <w:rPr>
          <w:rFonts w:ascii="Times New Roman" w:hAnsi="Times New Roman"/>
        </w:rPr>
        <w:t xml:space="preserve"> работ</w:t>
      </w:r>
      <w:r w:rsidR="001572B0" w:rsidRPr="00AA5A64">
        <w:rPr>
          <w:rFonts w:ascii="Times New Roman" w:hAnsi="Times New Roman"/>
        </w:rPr>
        <w:t>ами на объекте</w:t>
      </w:r>
      <w:r w:rsidR="002E2714" w:rsidRPr="00AA5A64">
        <w:rPr>
          <w:rFonts w:ascii="Times New Roman" w:hAnsi="Times New Roman"/>
        </w:rPr>
        <w:t>.</w:t>
      </w:r>
    </w:p>
    <w:p w14:paraId="2D6D0164" w14:textId="77777777" w:rsidR="008A63D9" w:rsidRPr="00AA5A64" w:rsidRDefault="008A63D9" w:rsidP="00FA410C">
      <w:pPr>
        <w:autoSpaceDE w:val="0"/>
        <w:autoSpaceDN w:val="0"/>
        <w:adjustRightInd w:val="0"/>
        <w:spacing w:after="0" w:line="240" w:lineRule="auto"/>
        <w:jc w:val="both"/>
        <w:rPr>
          <w:rFonts w:ascii="Times New Roman" w:eastAsia="BookAntiqua" w:hAnsi="Times New Roman"/>
          <w:lang w:eastAsia="ru-RU"/>
        </w:rPr>
      </w:pPr>
    </w:p>
    <w:p w14:paraId="49DB1E7D" w14:textId="2FC94C67" w:rsidR="00A6574C" w:rsidRPr="00AA5A64" w:rsidRDefault="00050C00" w:rsidP="00050C00">
      <w:pPr>
        <w:pStyle w:val="p2"/>
        <w:spacing w:before="0" w:beforeAutospacing="0" w:after="0" w:afterAutospacing="0"/>
        <w:rPr>
          <w:b/>
          <w:color w:val="000000"/>
          <w:sz w:val="22"/>
          <w:szCs w:val="22"/>
        </w:rPr>
      </w:pPr>
      <w:r w:rsidRPr="00AA5A64">
        <w:rPr>
          <w:rStyle w:val="s1"/>
          <w:b/>
          <w:color w:val="000000"/>
          <w:sz w:val="22"/>
          <w:szCs w:val="22"/>
        </w:rPr>
        <w:t xml:space="preserve">8. </w:t>
      </w:r>
      <w:r w:rsidR="00A6574C" w:rsidRPr="00AA5A64">
        <w:rPr>
          <w:rStyle w:val="s1"/>
          <w:b/>
          <w:color w:val="000000"/>
          <w:sz w:val="22"/>
          <w:szCs w:val="22"/>
        </w:rPr>
        <w:t>ЗАКЛЮЧИТЕЛЬНЫЕ ПОЛОЖЕНИЯ</w:t>
      </w:r>
    </w:p>
    <w:p w14:paraId="7FD50330" w14:textId="5ED68526" w:rsidR="00902AA9" w:rsidRPr="00AA5A64" w:rsidRDefault="00050C00" w:rsidP="00050C00">
      <w:pPr>
        <w:pStyle w:val="p5"/>
        <w:spacing w:before="0" w:beforeAutospacing="0" w:after="0" w:afterAutospacing="0"/>
        <w:jc w:val="both"/>
        <w:rPr>
          <w:color w:val="000000"/>
          <w:sz w:val="22"/>
          <w:szCs w:val="22"/>
        </w:rPr>
      </w:pPr>
      <w:r w:rsidRPr="00AA5A64">
        <w:rPr>
          <w:color w:val="000000"/>
          <w:sz w:val="22"/>
          <w:szCs w:val="22"/>
        </w:rPr>
        <w:t xml:space="preserve">8.1. </w:t>
      </w:r>
      <w:r w:rsidR="00A6574C" w:rsidRPr="00AA5A64">
        <w:rPr>
          <w:color w:val="000000"/>
          <w:sz w:val="22"/>
          <w:szCs w:val="22"/>
        </w:rPr>
        <w:t>На</w:t>
      </w:r>
      <w:r w:rsidR="00902AA9" w:rsidRPr="00AA5A64">
        <w:rPr>
          <w:bCs/>
          <w:color w:val="000000"/>
          <w:sz w:val="22"/>
          <w:szCs w:val="22"/>
        </w:rPr>
        <w:t>стоя</w:t>
      </w:r>
      <w:r w:rsidR="00902AA9" w:rsidRPr="00AA5A64">
        <w:rPr>
          <w:color w:val="000000"/>
          <w:sz w:val="22"/>
          <w:szCs w:val="22"/>
        </w:rPr>
        <w:t>щий Договор вступает в силу с даты его заключения, указанн</w:t>
      </w:r>
      <w:r w:rsidR="00791A80">
        <w:rPr>
          <w:color w:val="000000"/>
          <w:sz w:val="22"/>
          <w:szCs w:val="22"/>
        </w:rPr>
        <w:t>ой на первой странице, и заключен на неопределе</w:t>
      </w:r>
      <w:r w:rsidR="00902AA9" w:rsidRPr="00AA5A64">
        <w:rPr>
          <w:color w:val="000000"/>
          <w:sz w:val="22"/>
          <w:szCs w:val="22"/>
        </w:rPr>
        <w:t>нный срок.</w:t>
      </w:r>
    </w:p>
    <w:p w14:paraId="29E839E1" w14:textId="274900CE" w:rsidR="00902AA9" w:rsidRPr="00AA5A64" w:rsidRDefault="00050C00" w:rsidP="00050C00">
      <w:pPr>
        <w:pStyle w:val="p5"/>
        <w:spacing w:before="0" w:beforeAutospacing="0" w:after="0" w:afterAutospacing="0"/>
        <w:jc w:val="both"/>
        <w:rPr>
          <w:color w:val="000000"/>
          <w:sz w:val="22"/>
          <w:szCs w:val="22"/>
        </w:rPr>
      </w:pPr>
      <w:bookmarkStart w:id="24" w:name="_Hlk505948614"/>
      <w:r w:rsidRPr="00AA5A64">
        <w:rPr>
          <w:color w:val="000000"/>
          <w:sz w:val="22"/>
          <w:szCs w:val="22"/>
        </w:rPr>
        <w:t xml:space="preserve">8.2. </w:t>
      </w:r>
      <w:r w:rsidR="00902AA9" w:rsidRPr="00AA5A64">
        <w:rPr>
          <w:color w:val="000000"/>
          <w:sz w:val="22"/>
          <w:szCs w:val="22"/>
        </w:rPr>
        <w:t xml:space="preserve">Настоящий Договор может быть расторгнут каждой из Сторон досрочно, </w:t>
      </w:r>
      <w:r w:rsidR="004B3558">
        <w:rPr>
          <w:color w:val="000000"/>
          <w:sz w:val="22"/>
          <w:szCs w:val="22"/>
        </w:rPr>
        <w:t>при условии направления другой С</w:t>
      </w:r>
      <w:r w:rsidR="00902AA9" w:rsidRPr="00AA5A64">
        <w:rPr>
          <w:color w:val="000000"/>
          <w:sz w:val="22"/>
          <w:szCs w:val="22"/>
        </w:rPr>
        <w:t xml:space="preserve">тороне письменного уведомления об этом, не позднее чем за 20 календарных дней до предполагаемой даты расторжения. При этом если инициатором досрочного расторжения </w:t>
      </w:r>
      <w:r w:rsidR="00BB7641">
        <w:rPr>
          <w:color w:val="000000"/>
          <w:sz w:val="22"/>
          <w:szCs w:val="22"/>
        </w:rPr>
        <w:t>Д</w:t>
      </w:r>
      <w:r w:rsidR="00902AA9" w:rsidRPr="00AA5A64">
        <w:rPr>
          <w:color w:val="000000"/>
          <w:sz w:val="22"/>
          <w:szCs w:val="22"/>
        </w:rPr>
        <w:t>оговора является Покупатель, то Покупатель обязан в полном объеме оплатить и за свой счет вывезти Товар, который был изготовлен на момент получения Поставщиком уведомления, но не поставлен.</w:t>
      </w:r>
      <w:bookmarkEnd w:id="24"/>
    </w:p>
    <w:p w14:paraId="29995B8E" w14:textId="7A7DD05A" w:rsidR="00A6574C" w:rsidRPr="00AA5A64" w:rsidRDefault="00050C00" w:rsidP="00050C00">
      <w:pPr>
        <w:pStyle w:val="p13"/>
        <w:spacing w:before="0" w:beforeAutospacing="0" w:after="0" w:afterAutospacing="0"/>
        <w:jc w:val="both"/>
        <w:rPr>
          <w:color w:val="000000"/>
          <w:sz w:val="22"/>
          <w:szCs w:val="22"/>
        </w:rPr>
      </w:pPr>
      <w:r w:rsidRPr="00AA5A64">
        <w:rPr>
          <w:color w:val="000000"/>
          <w:sz w:val="22"/>
          <w:szCs w:val="22"/>
        </w:rPr>
        <w:lastRenderedPageBreak/>
        <w:t xml:space="preserve">8.3. </w:t>
      </w:r>
      <w:r w:rsidR="00451803" w:rsidRPr="00AA5A64">
        <w:rPr>
          <w:color w:val="000000"/>
          <w:sz w:val="22"/>
          <w:szCs w:val="22"/>
        </w:rPr>
        <w:t xml:space="preserve">С передачей Товара по настоящему Договору не происходит передача Поставщиком Покупателю интеллектуальной собственности (результатов интеллектуальной деятельности и средств индивидуализации). </w:t>
      </w:r>
      <w:r w:rsidR="00A6574C" w:rsidRPr="00AA5A64">
        <w:rPr>
          <w:color w:val="000000"/>
          <w:sz w:val="22"/>
          <w:szCs w:val="22"/>
        </w:rPr>
        <w:t xml:space="preserve">Покупатель вправе передавать свои права и/или обязанности по Договору третьей Стороне только с письменного согласия на то Поставщика. </w:t>
      </w:r>
    </w:p>
    <w:p w14:paraId="260F12DE" w14:textId="4448AA6C" w:rsidR="00451803" w:rsidRPr="00AA5A64" w:rsidRDefault="00050C00" w:rsidP="00050C00">
      <w:pPr>
        <w:pStyle w:val="p29"/>
        <w:spacing w:before="0" w:beforeAutospacing="0" w:after="0" w:afterAutospacing="0"/>
        <w:jc w:val="both"/>
        <w:rPr>
          <w:color w:val="000000"/>
          <w:sz w:val="22"/>
          <w:szCs w:val="22"/>
        </w:rPr>
      </w:pPr>
      <w:r w:rsidRPr="00AA5A64">
        <w:rPr>
          <w:color w:val="000000"/>
          <w:sz w:val="22"/>
          <w:szCs w:val="22"/>
        </w:rPr>
        <w:t xml:space="preserve">8.4. </w:t>
      </w:r>
      <w:r w:rsidR="00451803" w:rsidRPr="00AA5A64">
        <w:rPr>
          <w:color w:val="000000"/>
          <w:sz w:val="22"/>
          <w:szCs w:val="22"/>
        </w:rPr>
        <w:t xml:space="preserve">Споры, возникающие в процессе исполнения Договора, </w:t>
      </w:r>
      <w:r w:rsidR="00451803" w:rsidRPr="00BC7D80">
        <w:rPr>
          <w:color w:val="000000"/>
          <w:sz w:val="22"/>
          <w:szCs w:val="22"/>
        </w:rPr>
        <w:t>подлежат урегулированию в претензионном порядке, срок ответа – 10 (десять) рабочих дней с даты е</w:t>
      </w:r>
      <w:r w:rsidR="00791A80">
        <w:rPr>
          <w:color w:val="000000"/>
          <w:sz w:val="22"/>
          <w:szCs w:val="22"/>
        </w:rPr>
        <w:t>е</w:t>
      </w:r>
      <w:r w:rsidR="00451803" w:rsidRPr="00BC7D80">
        <w:rPr>
          <w:color w:val="000000"/>
          <w:sz w:val="22"/>
          <w:szCs w:val="22"/>
        </w:rPr>
        <w:t xml:space="preserve"> получения Стороной</w:t>
      </w:r>
      <w:r w:rsidR="002727B2" w:rsidRPr="00BC7D80">
        <w:rPr>
          <w:color w:val="000000"/>
          <w:sz w:val="22"/>
          <w:szCs w:val="22"/>
        </w:rPr>
        <w:t xml:space="preserve"> (за исключением претензий, предъявленных в порядке, предусмотренном </w:t>
      </w:r>
      <w:r w:rsidR="00F74C98" w:rsidRPr="00BC7D80">
        <w:rPr>
          <w:color w:val="000000"/>
          <w:sz w:val="22"/>
          <w:szCs w:val="22"/>
        </w:rPr>
        <w:t>п. 5.1 – 5.2 Договора)</w:t>
      </w:r>
      <w:r w:rsidR="00451803" w:rsidRPr="00BC7D80">
        <w:rPr>
          <w:color w:val="000000"/>
          <w:sz w:val="22"/>
          <w:szCs w:val="22"/>
        </w:rPr>
        <w:t>.</w:t>
      </w:r>
    </w:p>
    <w:p w14:paraId="2B538BB7" w14:textId="45023BDE" w:rsidR="00451803" w:rsidRPr="00AA5A64" w:rsidRDefault="00050C00" w:rsidP="00050C00">
      <w:pPr>
        <w:pStyle w:val="p29"/>
        <w:spacing w:before="0" w:beforeAutospacing="0" w:after="0" w:afterAutospacing="0"/>
        <w:jc w:val="both"/>
        <w:rPr>
          <w:color w:val="000000"/>
          <w:sz w:val="22"/>
          <w:szCs w:val="22"/>
        </w:rPr>
      </w:pPr>
      <w:r w:rsidRPr="00AA5A64">
        <w:rPr>
          <w:color w:val="000000"/>
          <w:sz w:val="22"/>
          <w:szCs w:val="22"/>
        </w:rPr>
        <w:t xml:space="preserve">8.5. </w:t>
      </w:r>
      <w:r w:rsidR="00451803" w:rsidRPr="00AA5A64">
        <w:rPr>
          <w:color w:val="000000"/>
          <w:sz w:val="22"/>
          <w:szCs w:val="22"/>
        </w:rPr>
        <w:t>Если спор не урегулирован в претензионном порядке в срок, установленный пунктом 8.</w:t>
      </w:r>
      <w:r w:rsidR="004829C4" w:rsidRPr="00AA5A64">
        <w:rPr>
          <w:color w:val="000000"/>
          <w:sz w:val="22"/>
          <w:szCs w:val="22"/>
        </w:rPr>
        <w:t>4</w:t>
      </w:r>
      <w:r w:rsidR="00451803" w:rsidRPr="00AA5A64">
        <w:rPr>
          <w:color w:val="000000"/>
          <w:sz w:val="22"/>
          <w:szCs w:val="22"/>
        </w:rPr>
        <w:t xml:space="preserve"> настоящего Договора, он подлежит передаче на рассмотрение Арбитражного суда города Санкт-Петербурга и Ленинградской области.</w:t>
      </w:r>
    </w:p>
    <w:p w14:paraId="491E2F87" w14:textId="2E3DF44B" w:rsidR="009F251F" w:rsidRPr="00AA5A64" w:rsidRDefault="00050C00" w:rsidP="00050C00">
      <w:pPr>
        <w:pStyle w:val="p29"/>
        <w:spacing w:before="0" w:beforeAutospacing="0" w:after="0" w:afterAutospacing="0"/>
        <w:jc w:val="both"/>
        <w:rPr>
          <w:color w:val="000000"/>
          <w:sz w:val="22"/>
          <w:szCs w:val="22"/>
        </w:rPr>
      </w:pPr>
      <w:r w:rsidRPr="00AA5A64">
        <w:rPr>
          <w:sz w:val="22"/>
          <w:szCs w:val="22"/>
        </w:rPr>
        <w:t xml:space="preserve">8.6. </w:t>
      </w:r>
      <w:r w:rsidR="009F251F" w:rsidRPr="00AA5A64">
        <w:rPr>
          <w:sz w:val="22"/>
          <w:szCs w:val="22"/>
        </w:rPr>
        <w:t>В случае обеспечения обязате</w:t>
      </w:r>
      <w:r w:rsidR="00BB7641">
        <w:rPr>
          <w:sz w:val="22"/>
          <w:szCs w:val="22"/>
        </w:rPr>
        <w:t>льств Покупателя по настоящему Д</w:t>
      </w:r>
      <w:r w:rsidR="009F251F" w:rsidRPr="00AA5A64">
        <w:rPr>
          <w:sz w:val="22"/>
          <w:szCs w:val="22"/>
        </w:rPr>
        <w:t xml:space="preserve">оговору личным поручительством физического лица (физических лиц) с солидарной ответственностью перед Поставщиком и предъявления Поставщиком иска одновременно к Покупателю и его поручителю (поручителям) в порядке п.1 ст. 323 ГК РФ и ч. 4 ст. 22 ГПК РФ дело подлежит </w:t>
      </w:r>
      <w:r w:rsidR="00477E1E" w:rsidRPr="00AA5A64">
        <w:rPr>
          <w:sz w:val="22"/>
          <w:szCs w:val="22"/>
        </w:rPr>
        <w:t>рассмотрению</w:t>
      </w:r>
      <w:r w:rsidR="009F251F" w:rsidRPr="00AA5A64">
        <w:rPr>
          <w:sz w:val="22"/>
          <w:szCs w:val="22"/>
        </w:rPr>
        <w:t xml:space="preserve"> Выборгским районным судом Санкт-Петербурга</w:t>
      </w:r>
      <w:r w:rsidR="00AC3F66" w:rsidRPr="00AA5A64">
        <w:rPr>
          <w:sz w:val="22"/>
          <w:szCs w:val="22"/>
        </w:rPr>
        <w:t>.</w:t>
      </w:r>
    </w:p>
    <w:p w14:paraId="0B726827" w14:textId="1E39AA36" w:rsidR="00451803" w:rsidRPr="00AA5A64" w:rsidRDefault="00050C00" w:rsidP="00050C00">
      <w:pPr>
        <w:pStyle w:val="p29"/>
        <w:spacing w:before="0" w:beforeAutospacing="0" w:after="0" w:afterAutospacing="0"/>
        <w:jc w:val="both"/>
        <w:rPr>
          <w:color w:val="000000"/>
          <w:sz w:val="22"/>
          <w:szCs w:val="22"/>
        </w:rPr>
      </w:pPr>
      <w:r w:rsidRPr="00AA5A64">
        <w:rPr>
          <w:color w:val="000000"/>
          <w:sz w:val="22"/>
          <w:szCs w:val="22"/>
        </w:rPr>
        <w:t xml:space="preserve">8.7. </w:t>
      </w:r>
      <w:r w:rsidR="00A6574C" w:rsidRPr="00AA5A64">
        <w:rPr>
          <w:color w:val="000000"/>
          <w:sz w:val="22"/>
          <w:szCs w:val="22"/>
        </w:rPr>
        <w:t xml:space="preserve">Все изменения и/или дополнения к настоящему </w:t>
      </w:r>
      <w:r w:rsidR="00BB7641">
        <w:rPr>
          <w:color w:val="000000"/>
          <w:sz w:val="22"/>
          <w:szCs w:val="22"/>
        </w:rPr>
        <w:t>Д</w:t>
      </w:r>
      <w:r w:rsidR="00A6574C" w:rsidRPr="00AA5A64">
        <w:rPr>
          <w:color w:val="000000"/>
          <w:sz w:val="22"/>
          <w:szCs w:val="22"/>
        </w:rPr>
        <w:t xml:space="preserve">оговору должны быть совершены в письменной форме и подписаны уполномоченными представителями Сторон. </w:t>
      </w:r>
      <w:r w:rsidR="00451803" w:rsidRPr="00AA5A64">
        <w:rPr>
          <w:color w:val="000000"/>
          <w:sz w:val="22"/>
          <w:szCs w:val="22"/>
        </w:rPr>
        <w:t>Недействительность каких-либо положений настоящего Договора не влечет недействительности прочих его частей.</w:t>
      </w:r>
    </w:p>
    <w:p w14:paraId="682EE047" w14:textId="31A7E5A7" w:rsidR="00347C7F" w:rsidRPr="00D05BCA" w:rsidRDefault="00050C00" w:rsidP="00D05BCA">
      <w:pPr>
        <w:pStyle w:val="Default"/>
        <w:jc w:val="both"/>
        <w:rPr>
          <w:rFonts w:ascii="Times New Roman" w:eastAsia="Times New Roman" w:hAnsi="Times New Roman" w:cs="Times New Roman"/>
          <w:sz w:val="22"/>
          <w:szCs w:val="22"/>
        </w:rPr>
      </w:pPr>
      <w:r w:rsidRPr="00D05BCA">
        <w:rPr>
          <w:rFonts w:ascii="Times New Roman" w:eastAsia="Times New Roman" w:hAnsi="Times New Roman" w:cs="Times New Roman"/>
          <w:sz w:val="22"/>
          <w:szCs w:val="22"/>
        </w:rPr>
        <w:t xml:space="preserve">8.8. </w:t>
      </w:r>
      <w:r w:rsidR="00451803" w:rsidRPr="00D05BCA">
        <w:rPr>
          <w:rFonts w:ascii="Times New Roman" w:eastAsia="Times New Roman" w:hAnsi="Times New Roman" w:cs="Times New Roman"/>
          <w:sz w:val="22"/>
          <w:szCs w:val="22"/>
        </w:rPr>
        <w:t>Стороны установили, что настоящий Договор, Спецификации, дополнительные соглашения, извещения, уведомления, требования, претензии, акты сверок и иные документы, подписанные и переданные посредством электронной связи, имеют полную юридическую силу до мом</w:t>
      </w:r>
      <w:r w:rsidR="004B3558" w:rsidRPr="00D05BCA">
        <w:rPr>
          <w:rFonts w:ascii="Times New Roman" w:eastAsia="Times New Roman" w:hAnsi="Times New Roman" w:cs="Times New Roman"/>
          <w:sz w:val="22"/>
          <w:szCs w:val="22"/>
        </w:rPr>
        <w:t>ента обмена С</w:t>
      </w:r>
      <w:r w:rsidR="00451803" w:rsidRPr="00D05BCA">
        <w:rPr>
          <w:rFonts w:ascii="Times New Roman" w:eastAsia="Times New Roman" w:hAnsi="Times New Roman" w:cs="Times New Roman"/>
          <w:sz w:val="22"/>
          <w:szCs w:val="22"/>
        </w:rPr>
        <w:t xml:space="preserve">торонами оригинальными экземплярами указанных документов. Все сообщения и документы, направляемые Сторонами друг другу посредством электронных средств связи, от имени Покупателя могут быть направлены с любого электронного адреса, от имени Поставщика могут направляться с </w:t>
      </w:r>
      <w:r w:rsidR="00D05BCA" w:rsidRPr="00CF5394">
        <w:rPr>
          <w:rFonts w:ascii="Times New Roman" w:eastAsia="Times New Roman" w:hAnsi="Times New Roman" w:cs="Times New Roman"/>
          <w:sz w:val="22"/>
          <w:szCs w:val="22"/>
        </w:rPr>
        <w:t>электронного адреса</w:t>
      </w:r>
      <w:bookmarkStart w:id="25" w:name="_GoBack"/>
      <w:bookmarkEnd w:id="25"/>
      <w:r w:rsidR="00CF5394">
        <w:rPr>
          <w:rFonts w:ascii="Times New Roman" w:eastAsia="Times New Roman" w:hAnsi="Times New Roman" w:cs="Times New Roman"/>
          <w:sz w:val="22"/>
          <w:szCs w:val="22"/>
        </w:rPr>
        <w:t>,</w:t>
      </w:r>
      <w:r w:rsidR="00D05BCA">
        <w:rPr>
          <w:rFonts w:ascii="Times New Roman" w:eastAsia="Times New Roman" w:hAnsi="Times New Roman" w:cs="Times New Roman"/>
          <w:sz w:val="22"/>
          <w:szCs w:val="22"/>
        </w:rPr>
        <w:t xml:space="preserve"> </w:t>
      </w:r>
      <w:r w:rsidR="00C857AB" w:rsidRPr="00D05BCA">
        <w:rPr>
          <w:rFonts w:ascii="Times New Roman" w:eastAsia="Times New Roman" w:hAnsi="Times New Roman"/>
          <w:sz w:val="22"/>
          <w:szCs w:val="22"/>
        </w:rPr>
        <w:t>имеющего домен корпоративной почты Постав</w:t>
      </w:r>
      <w:r w:rsidR="00CF5394">
        <w:rPr>
          <w:rFonts w:ascii="Times New Roman" w:eastAsia="Times New Roman" w:hAnsi="Times New Roman"/>
          <w:sz w:val="22"/>
          <w:szCs w:val="22"/>
        </w:rPr>
        <w:t>щика ...@</w:t>
      </w:r>
      <w:proofErr w:type="gramStart"/>
      <w:r w:rsidR="00CF5394">
        <w:rPr>
          <w:rFonts w:ascii="Times New Roman" w:eastAsia="Times New Roman" w:hAnsi="Times New Roman"/>
          <w:sz w:val="22"/>
          <w:szCs w:val="22"/>
        </w:rPr>
        <w:t>rglass.ru, ....</w:t>
      </w:r>
      <w:proofErr w:type="gramEnd"/>
      <w:r w:rsidR="00CF5394">
        <w:rPr>
          <w:rFonts w:ascii="Times New Roman" w:eastAsia="Times New Roman" w:hAnsi="Times New Roman"/>
          <w:sz w:val="22"/>
          <w:szCs w:val="22"/>
        </w:rPr>
        <w:t>@rgc.ru</w:t>
      </w:r>
      <w:r w:rsidR="00C857AB" w:rsidRPr="00D05BCA">
        <w:rPr>
          <w:rFonts w:ascii="Times New Roman" w:eastAsia="Times New Roman" w:hAnsi="Times New Roman"/>
          <w:sz w:val="22"/>
          <w:szCs w:val="22"/>
        </w:rPr>
        <w:t>.</w:t>
      </w:r>
    </w:p>
    <w:p w14:paraId="65F9A711" w14:textId="695EEA98" w:rsidR="00A6574C" w:rsidRPr="00AA5A64" w:rsidRDefault="00050C00" w:rsidP="00050C00">
      <w:pPr>
        <w:pStyle w:val="p29"/>
        <w:spacing w:before="0" w:beforeAutospacing="0" w:after="0" w:afterAutospacing="0"/>
        <w:jc w:val="both"/>
        <w:rPr>
          <w:sz w:val="22"/>
          <w:szCs w:val="22"/>
        </w:rPr>
      </w:pPr>
      <w:r w:rsidRPr="00AA5A64">
        <w:rPr>
          <w:sz w:val="22"/>
          <w:szCs w:val="22"/>
        </w:rPr>
        <w:t xml:space="preserve">8.9. </w:t>
      </w:r>
      <w:r w:rsidR="00A6574C" w:rsidRPr="00AA5A64">
        <w:rPr>
          <w:sz w:val="22"/>
          <w:szCs w:val="22"/>
        </w:rPr>
        <w:t xml:space="preserve">Стороны обязаны в разумный срок информировать друг друга об изменениях адресов (почтового и юридического) и реквизитов. </w:t>
      </w:r>
    </w:p>
    <w:p w14:paraId="358B36B4" w14:textId="6B622F12" w:rsidR="00A6574C" w:rsidRPr="00AA5A64" w:rsidRDefault="00050C00" w:rsidP="00050C00">
      <w:pPr>
        <w:pStyle w:val="p13"/>
        <w:spacing w:before="0" w:beforeAutospacing="0" w:after="0" w:afterAutospacing="0"/>
        <w:jc w:val="both"/>
        <w:rPr>
          <w:color w:val="000000"/>
          <w:sz w:val="22"/>
          <w:szCs w:val="22"/>
        </w:rPr>
      </w:pPr>
      <w:r w:rsidRPr="00AA5A64">
        <w:rPr>
          <w:color w:val="000000"/>
          <w:sz w:val="22"/>
          <w:szCs w:val="22"/>
        </w:rPr>
        <w:t xml:space="preserve">8.10. </w:t>
      </w:r>
      <w:r w:rsidR="00A6574C" w:rsidRPr="00AA5A64">
        <w:rPr>
          <w:color w:val="000000"/>
          <w:sz w:val="22"/>
          <w:szCs w:val="22"/>
        </w:rPr>
        <w:t>Каждая из Сторон заключила Договор, основываясь на достоверности, актуальности и полноте следующих сведений, сообщенных ей перед его заключением лицом, подписывающим Договор.</w:t>
      </w:r>
    </w:p>
    <w:p w14:paraId="6BBF1E59" w14:textId="4A8DA6E5" w:rsidR="00451803" w:rsidRPr="00AA5A64" w:rsidRDefault="00477E1E" w:rsidP="00451803">
      <w:pPr>
        <w:pStyle w:val="p5"/>
        <w:spacing w:before="0" w:beforeAutospacing="0" w:after="0" w:afterAutospacing="0"/>
        <w:jc w:val="both"/>
        <w:rPr>
          <w:color w:val="000000"/>
          <w:sz w:val="22"/>
          <w:szCs w:val="22"/>
        </w:rPr>
      </w:pPr>
      <w:r w:rsidRPr="00AA5A64">
        <w:rPr>
          <w:sz w:val="22"/>
          <w:szCs w:val="22"/>
        </w:rPr>
        <w:t>Каждая из</w:t>
      </w:r>
      <w:r w:rsidR="00A6574C" w:rsidRPr="00AA5A64">
        <w:rPr>
          <w:sz w:val="22"/>
          <w:szCs w:val="22"/>
        </w:rPr>
        <w:t xml:space="preserve"> Сторон</w:t>
      </w:r>
      <w:r w:rsidR="00A6574C" w:rsidRPr="00AA5A64">
        <w:rPr>
          <w:color w:val="000000"/>
          <w:sz w:val="22"/>
          <w:szCs w:val="22"/>
        </w:rPr>
        <w:t xml:space="preserve"> является действующим юридическим лицом</w:t>
      </w:r>
      <w:r w:rsidR="00191FE2" w:rsidRPr="00AA5A64">
        <w:rPr>
          <w:color w:val="000000"/>
          <w:sz w:val="22"/>
          <w:szCs w:val="22"/>
        </w:rPr>
        <w:t xml:space="preserve"> (индивидуальным предпринимателем)</w:t>
      </w:r>
      <w:r w:rsidR="00A6574C" w:rsidRPr="00AA5A64">
        <w:rPr>
          <w:color w:val="000000"/>
          <w:sz w:val="22"/>
          <w:szCs w:val="22"/>
        </w:rPr>
        <w:t xml:space="preserve">, в отношении нее не принято решение о ее ликвидации или о признании ее несостоятельной (банкротом). Лицо, подписывающее Договор от имени другой Стороны, имеет все полномочия, необходимые для заключения им Договора от ее имени. Получены все необходимые разрешения, одобрения и согласования органов и должностных лиц вышестоящих организаций, требующиеся для заключения и исполнения Договора. Не существует никаких других правовых препятствий для заключения и исполнения Договора. </w:t>
      </w:r>
    </w:p>
    <w:p w14:paraId="30B2B18C" w14:textId="76829DA4" w:rsidR="00451803" w:rsidRPr="00AA5A64" w:rsidRDefault="00451803" w:rsidP="00451803">
      <w:pPr>
        <w:suppressAutoHyphens/>
        <w:spacing w:after="0" w:line="240" w:lineRule="auto"/>
        <w:jc w:val="both"/>
        <w:rPr>
          <w:rFonts w:ascii="Times New Roman" w:eastAsia="Times New Roman" w:hAnsi="Times New Roman"/>
          <w:lang w:eastAsia="zh-CN"/>
        </w:rPr>
      </w:pP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е</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рган</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за</w:t>
      </w:r>
      <w:r w:rsidRPr="00AA5A64">
        <w:rPr>
          <w:rFonts w:ascii="Times New Roman" w:eastAsia="Times New Roman" w:hAnsi="Times New Roman"/>
          <w:spacing w:val="-1"/>
          <w:lang w:eastAsia="zh-CN"/>
        </w:rPr>
        <w:t>ц</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95"/>
          <w:lang w:eastAsia="zh-CN"/>
        </w:rPr>
        <w:t xml:space="preserve"> </w:t>
      </w:r>
      <w:r w:rsidR="004B3558">
        <w:rPr>
          <w:rFonts w:ascii="Times New Roman" w:eastAsia="Times New Roman" w:hAnsi="Times New Roman"/>
          <w:lang w:eastAsia="zh-CN"/>
        </w:rPr>
        <w:t>С</w:t>
      </w:r>
      <w:r w:rsidRPr="00AA5A64">
        <w:rPr>
          <w:rFonts w:ascii="Times New Roman" w:eastAsia="Times New Roman" w:hAnsi="Times New Roman"/>
          <w:lang w:eastAsia="zh-CN"/>
        </w:rPr>
        <w:t>тороны</w:t>
      </w:r>
      <w:r w:rsidRPr="00AA5A64">
        <w:rPr>
          <w:rFonts w:ascii="Times New Roman" w:eastAsia="Times New Roman" w:hAnsi="Times New Roman"/>
          <w:spacing w:val="98"/>
          <w:lang w:eastAsia="zh-CN"/>
        </w:rPr>
        <w:t xml:space="preserve"> </w:t>
      </w:r>
      <w:r w:rsidRPr="00AA5A64">
        <w:rPr>
          <w:rFonts w:ascii="Times New Roman" w:eastAsia="Times New Roman" w:hAnsi="Times New Roman"/>
          <w:spacing w:val="-1"/>
          <w:lang w:eastAsia="zh-CN"/>
        </w:rPr>
        <w:t>и</w:t>
      </w:r>
      <w:r w:rsidRPr="00AA5A64">
        <w:rPr>
          <w:rFonts w:ascii="Times New Roman" w:eastAsia="Times New Roman" w:hAnsi="Times New Roman"/>
          <w:spacing w:val="1"/>
          <w:lang w:eastAsia="zh-CN"/>
        </w:rPr>
        <w:t>/</w:t>
      </w:r>
      <w:r w:rsidRPr="00AA5A64">
        <w:rPr>
          <w:rFonts w:ascii="Times New Roman" w:eastAsia="Times New Roman" w:hAnsi="Times New Roman"/>
          <w:lang w:eastAsia="zh-CN"/>
        </w:rPr>
        <w:t>и</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и</w:t>
      </w:r>
      <w:r w:rsidRPr="00AA5A64">
        <w:rPr>
          <w:rFonts w:ascii="Times New Roman" w:eastAsia="Times New Roman" w:hAnsi="Times New Roman"/>
          <w:spacing w:val="93"/>
          <w:lang w:eastAsia="zh-CN"/>
        </w:rPr>
        <w:t xml:space="preserve"> </w:t>
      </w:r>
      <w:r w:rsidRPr="00AA5A64">
        <w:rPr>
          <w:rFonts w:ascii="Times New Roman" w:eastAsia="Times New Roman" w:hAnsi="Times New Roman"/>
          <w:lang w:eastAsia="zh-CN"/>
        </w:rPr>
        <w:t>см</w:t>
      </w:r>
      <w:r w:rsidRPr="00AA5A64">
        <w:rPr>
          <w:rFonts w:ascii="Times New Roman" w:eastAsia="Times New Roman" w:hAnsi="Times New Roman"/>
          <w:spacing w:val="2"/>
          <w:lang w:eastAsia="zh-CN"/>
        </w:rPr>
        <w:t>е</w:t>
      </w:r>
      <w:r w:rsidRPr="00AA5A64">
        <w:rPr>
          <w:rFonts w:ascii="Times New Roman" w:eastAsia="Times New Roman" w:hAnsi="Times New Roman"/>
          <w:lang w:eastAsia="zh-CN"/>
        </w:rPr>
        <w:t>на</w:t>
      </w:r>
      <w:r w:rsidRPr="00AA5A64">
        <w:rPr>
          <w:rFonts w:ascii="Times New Roman" w:eastAsia="Times New Roman" w:hAnsi="Times New Roman"/>
          <w:spacing w:val="95"/>
          <w:lang w:eastAsia="zh-CN"/>
        </w:rPr>
        <w:t xml:space="preserve"> </w:t>
      </w:r>
      <w:r w:rsidRPr="00AA5A64">
        <w:rPr>
          <w:rFonts w:ascii="Times New Roman" w:eastAsia="Times New Roman" w:hAnsi="Times New Roman"/>
          <w:lang w:eastAsia="zh-CN"/>
        </w:rPr>
        <w:t>на</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м</w:t>
      </w:r>
      <w:r w:rsidRPr="00AA5A64">
        <w:rPr>
          <w:rFonts w:ascii="Times New Roman" w:eastAsia="Times New Roman" w:hAnsi="Times New Roman"/>
          <w:spacing w:val="2"/>
          <w:lang w:eastAsia="zh-CN"/>
        </w:rPr>
        <w:t>е</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вания</w:t>
      </w:r>
      <w:r w:rsidRPr="00AA5A64">
        <w:rPr>
          <w:rFonts w:ascii="Times New Roman" w:eastAsia="Times New Roman" w:hAnsi="Times New Roman"/>
          <w:spacing w:val="-1"/>
          <w:lang w:eastAsia="zh-CN"/>
        </w:rPr>
        <w:t>,</w:t>
      </w:r>
      <w:r w:rsidRPr="00AA5A64">
        <w:rPr>
          <w:rFonts w:ascii="Times New Roman" w:eastAsia="Times New Roman" w:hAnsi="Times New Roman"/>
          <w:spacing w:val="98"/>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1"/>
          <w:lang w:eastAsia="zh-CN"/>
        </w:rPr>
        <w:t>м</w:t>
      </w:r>
      <w:r w:rsidRPr="00AA5A64">
        <w:rPr>
          <w:rFonts w:ascii="Times New Roman" w:eastAsia="Times New Roman" w:hAnsi="Times New Roman"/>
          <w:lang w:eastAsia="zh-CN"/>
        </w:rPr>
        <w:t>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а</w:t>
      </w:r>
      <w:r w:rsidRPr="00AA5A64">
        <w:rPr>
          <w:rFonts w:ascii="Times New Roman" w:eastAsia="Times New Roman" w:hAnsi="Times New Roman"/>
          <w:spacing w:val="93"/>
          <w:lang w:eastAsia="zh-CN"/>
        </w:rPr>
        <w:t xml:space="preserve"> </w:t>
      </w:r>
      <w:r w:rsidRPr="00AA5A64">
        <w:rPr>
          <w:rFonts w:ascii="Times New Roman" w:eastAsia="Times New Roman" w:hAnsi="Times New Roman"/>
          <w:spacing w:val="3"/>
          <w:lang w:eastAsia="zh-CN"/>
        </w:rPr>
        <w:t>р</w:t>
      </w:r>
      <w:r w:rsidRPr="00AA5A64">
        <w:rPr>
          <w:rFonts w:ascii="Times New Roman" w:eastAsia="Times New Roman" w:hAnsi="Times New Roman"/>
          <w:lang w:eastAsia="zh-CN"/>
        </w:rPr>
        <w:t>у</w:t>
      </w:r>
      <w:r w:rsidRPr="00AA5A64">
        <w:rPr>
          <w:rFonts w:ascii="Times New Roman" w:eastAsia="Times New Roman" w:hAnsi="Times New Roman"/>
          <w:spacing w:val="-2"/>
          <w:lang w:eastAsia="zh-CN"/>
        </w:rPr>
        <w:t>к</w:t>
      </w:r>
      <w:r w:rsidRPr="00AA5A64">
        <w:rPr>
          <w:rFonts w:ascii="Times New Roman" w:eastAsia="Times New Roman" w:hAnsi="Times New Roman"/>
          <w:lang w:eastAsia="zh-CN"/>
        </w:rPr>
        <w:t>ово</w:t>
      </w:r>
      <w:r w:rsidRPr="00AA5A64">
        <w:rPr>
          <w:rFonts w:ascii="Times New Roman" w:eastAsia="Times New Roman" w:hAnsi="Times New Roman"/>
          <w:spacing w:val="1"/>
          <w:lang w:eastAsia="zh-CN"/>
        </w:rPr>
        <w:t>д</w:t>
      </w:r>
      <w:r w:rsidRPr="00AA5A64">
        <w:rPr>
          <w:rFonts w:ascii="Times New Roman" w:eastAsia="Times New Roman" w:hAnsi="Times New Roman"/>
          <w:lang w:eastAsia="zh-CN"/>
        </w:rPr>
        <w:t>и</w:t>
      </w:r>
      <w:r w:rsidRPr="00AA5A64">
        <w:rPr>
          <w:rFonts w:ascii="Times New Roman" w:eastAsia="Times New Roman" w:hAnsi="Times New Roman"/>
          <w:spacing w:val="-1"/>
          <w:lang w:eastAsia="zh-CN"/>
        </w:rPr>
        <w:t>т</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я</w:t>
      </w:r>
      <w:r w:rsidRPr="00AA5A64">
        <w:rPr>
          <w:rFonts w:ascii="Times New Roman" w:eastAsia="Times New Roman" w:hAnsi="Times New Roman"/>
          <w:spacing w:val="95"/>
          <w:lang w:eastAsia="zh-CN"/>
        </w:rPr>
        <w:t xml:space="preserve"> </w:t>
      </w:r>
      <w:r w:rsidRPr="00AA5A64">
        <w:rPr>
          <w:rFonts w:ascii="Times New Roman" w:eastAsia="Times New Roman" w:hAnsi="Times New Roman"/>
          <w:spacing w:val="1"/>
          <w:lang w:eastAsia="zh-CN"/>
        </w:rPr>
        <w:t>и</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и</w:t>
      </w:r>
      <w:r w:rsidRPr="00AA5A64">
        <w:rPr>
          <w:rFonts w:ascii="Times New Roman" w:eastAsia="Times New Roman" w:hAnsi="Times New Roman"/>
          <w:spacing w:val="97"/>
          <w:lang w:eastAsia="zh-CN"/>
        </w:rPr>
        <w:t xml:space="preserve"> </w:t>
      </w:r>
      <w:r w:rsidRPr="00AA5A64">
        <w:rPr>
          <w:rFonts w:ascii="Times New Roman" w:eastAsia="Times New Roman" w:hAnsi="Times New Roman"/>
          <w:lang w:eastAsia="zh-CN"/>
        </w:rPr>
        <w:t>о</w:t>
      </w: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га</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ов</w:t>
      </w:r>
      <w:r w:rsidRPr="00AA5A64">
        <w:rPr>
          <w:rFonts w:ascii="Times New Roman" w:eastAsia="Times New Roman" w:hAnsi="Times New Roman"/>
          <w:spacing w:val="95"/>
          <w:lang w:eastAsia="zh-CN"/>
        </w:rPr>
        <w:t xml:space="preserve"> </w:t>
      </w:r>
      <w:r w:rsidRPr="00AA5A64">
        <w:rPr>
          <w:rFonts w:ascii="Times New Roman" w:eastAsia="Times New Roman" w:hAnsi="Times New Roman"/>
          <w:spacing w:val="-1"/>
          <w:lang w:eastAsia="zh-CN"/>
        </w:rPr>
        <w:t>уп</w:t>
      </w:r>
      <w:r w:rsidRPr="00AA5A64">
        <w:rPr>
          <w:rFonts w:ascii="Times New Roman" w:eastAsia="Times New Roman" w:hAnsi="Times New Roman"/>
          <w:lang w:eastAsia="zh-CN"/>
        </w:rPr>
        <w:t>ра</w:t>
      </w:r>
      <w:r w:rsidRPr="00AA5A64">
        <w:rPr>
          <w:rFonts w:ascii="Times New Roman" w:eastAsia="Times New Roman" w:hAnsi="Times New Roman"/>
          <w:spacing w:val="1"/>
          <w:lang w:eastAsia="zh-CN"/>
        </w:rPr>
        <w:t>в</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 xml:space="preserve">ия, </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зме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ени</w:t>
      </w:r>
      <w:r w:rsidRPr="00AA5A64">
        <w:rPr>
          <w:rFonts w:ascii="Times New Roman" w:eastAsia="Times New Roman" w:hAnsi="Times New Roman"/>
          <w:spacing w:val="-1"/>
          <w:lang w:eastAsia="zh-CN"/>
        </w:rPr>
        <w:t>е</w:t>
      </w:r>
      <w:r w:rsidRPr="00AA5A64">
        <w:rPr>
          <w:rFonts w:ascii="Times New Roman" w:eastAsia="Times New Roman" w:hAnsi="Times New Roman"/>
          <w:spacing w:val="31"/>
          <w:lang w:eastAsia="zh-CN"/>
        </w:rPr>
        <w:t xml:space="preserve"> </w:t>
      </w:r>
      <w:r w:rsidRPr="00AA5A64">
        <w:rPr>
          <w:rFonts w:ascii="Times New Roman" w:eastAsia="Times New Roman" w:hAnsi="Times New Roman"/>
          <w:lang w:eastAsia="zh-CN"/>
        </w:rPr>
        <w:t>мест</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а</w:t>
      </w:r>
      <w:r w:rsidRPr="00AA5A64">
        <w:rPr>
          <w:rFonts w:ascii="Times New Roman" w:eastAsia="Times New Roman" w:hAnsi="Times New Roman"/>
          <w:spacing w:val="-1"/>
          <w:lang w:eastAsia="zh-CN"/>
        </w:rPr>
        <w:t>х</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ж</w:t>
      </w:r>
      <w:r w:rsidRPr="00AA5A64">
        <w:rPr>
          <w:rFonts w:ascii="Times New Roman" w:eastAsia="Times New Roman" w:hAnsi="Times New Roman"/>
          <w:spacing w:val="-1"/>
          <w:lang w:eastAsia="zh-CN"/>
        </w:rPr>
        <w:t>д</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31"/>
          <w:lang w:eastAsia="zh-CN"/>
        </w:rPr>
        <w:t xml:space="preserve"> </w:t>
      </w: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чтового</w:t>
      </w:r>
      <w:r w:rsidRPr="00AA5A64">
        <w:rPr>
          <w:rFonts w:ascii="Times New Roman" w:eastAsia="Times New Roman" w:hAnsi="Times New Roman"/>
          <w:spacing w:val="31"/>
          <w:lang w:eastAsia="zh-CN"/>
        </w:rPr>
        <w:t xml:space="preserve"> </w:t>
      </w:r>
      <w:r w:rsidRPr="00AA5A64">
        <w:rPr>
          <w:rFonts w:ascii="Times New Roman" w:eastAsia="Times New Roman" w:hAnsi="Times New Roman"/>
          <w:lang w:eastAsia="zh-CN"/>
        </w:rPr>
        <w:t>адреса,</w:t>
      </w:r>
      <w:r w:rsidRPr="00AA5A64">
        <w:rPr>
          <w:rFonts w:ascii="Times New Roman" w:eastAsia="Times New Roman" w:hAnsi="Times New Roman"/>
          <w:spacing w:val="32"/>
          <w:lang w:eastAsia="zh-CN"/>
        </w:rPr>
        <w:t xml:space="preserve"> </w:t>
      </w:r>
      <w:r w:rsidRPr="00AA5A64">
        <w:rPr>
          <w:rFonts w:ascii="Times New Roman" w:eastAsia="Times New Roman" w:hAnsi="Times New Roman"/>
          <w:lang w:eastAsia="zh-CN"/>
        </w:rPr>
        <w:t>ре</w:t>
      </w:r>
      <w:r w:rsidRPr="00AA5A64">
        <w:rPr>
          <w:rFonts w:ascii="Times New Roman" w:eastAsia="Times New Roman" w:hAnsi="Times New Roman"/>
          <w:spacing w:val="2"/>
          <w:lang w:eastAsia="zh-CN"/>
        </w:rPr>
        <w:t>к</w:t>
      </w:r>
      <w:r w:rsidRPr="00AA5A64">
        <w:rPr>
          <w:rFonts w:ascii="Times New Roman" w:eastAsia="Times New Roman" w:hAnsi="Times New Roman"/>
          <w:lang w:eastAsia="zh-CN"/>
        </w:rPr>
        <w:t>в</w:t>
      </w:r>
      <w:r w:rsidRPr="00AA5A64">
        <w:rPr>
          <w:rFonts w:ascii="Times New Roman" w:eastAsia="Times New Roman" w:hAnsi="Times New Roman"/>
          <w:spacing w:val="-2"/>
          <w:lang w:eastAsia="zh-CN"/>
        </w:rPr>
        <w:t>и</w:t>
      </w:r>
      <w:r w:rsidRPr="00AA5A64">
        <w:rPr>
          <w:rFonts w:ascii="Times New Roman" w:eastAsia="Times New Roman" w:hAnsi="Times New Roman"/>
          <w:spacing w:val="2"/>
          <w:lang w:eastAsia="zh-CN"/>
        </w:rPr>
        <w:t>з</w:t>
      </w:r>
      <w:r w:rsidRPr="00AA5A64">
        <w:rPr>
          <w:rFonts w:ascii="Times New Roman" w:eastAsia="Times New Roman" w:hAnsi="Times New Roman"/>
          <w:spacing w:val="-1"/>
          <w:lang w:eastAsia="zh-CN"/>
        </w:rPr>
        <w:t>ит</w:t>
      </w:r>
      <w:r w:rsidRPr="00AA5A64">
        <w:rPr>
          <w:rFonts w:ascii="Times New Roman" w:eastAsia="Times New Roman" w:hAnsi="Times New Roman"/>
          <w:lang w:eastAsia="zh-CN"/>
        </w:rPr>
        <w:t>ов</w:t>
      </w:r>
      <w:r w:rsidRPr="00AA5A64">
        <w:rPr>
          <w:rFonts w:ascii="Times New Roman" w:eastAsia="Times New Roman" w:hAnsi="Times New Roman"/>
          <w:spacing w:val="31"/>
          <w:lang w:eastAsia="zh-CN"/>
        </w:rPr>
        <w:t xml:space="preserve"> </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тор</w:t>
      </w:r>
      <w:r w:rsidRPr="00AA5A64">
        <w:rPr>
          <w:rFonts w:ascii="Times New Roman" w:eastAsia="Times New Roman" w:hAnsi="Times New Roman"/>
          <w:spacing w:val="1"/>
          <w:lang w:eastAsia="zh-CN"/>
        </w:rPr>
        <w:t>о</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ы</w:t>
      </w:r>
      <w:r w:rsidRPr="00AA5A64">
        <w:rPr>
          <w:rFonts w:ascii="Times New Roman" w:eastAsia="Times New Roman" w:hAnsi="Times New Roman"/>
          <w:spacing w:val="36"/>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w:t>
      </w:r>
      <w:r w:rsidRPr="00AA5A64">
        <w:rPr>
          <w:rFonts w:ascii="Times New Roman" w:eastAsia="Times New Roman" w:hAnsi="Times New Roman"/>
          <w:spacing w:val="33"/>
          <w:lang w:eastAsia="zh-CN"/>
        </w:rPr>
        <w:t xml:space="preserve"> </w:t>
      </w:r>
      <w:r w:rsidRPr="00AA5A64">
        <w:rPr>
          <w:rFonts w:ascii="Times New Roman" w:eastAsia="Times New Roman" w:hAnsi="Times New Roman"/>
          <w:lang w:eastAsia="zh-CN"/>
        </w:rPr>
        <w:t>я</w:t>
      </w:r>
      <w:r w:rsidRPr="00AA5A64">
        <w:rPr>
          <w:rFonts w:ascii="Times New Roman" w:eastAsia="Times New Roman" w:hAnsi="Times New Roman"/>
          <w:spacing w:val="1"/>
          <w:lang w:eastAsia="zh-CN"/>
        </w:rPr>
        <w:t>в</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я</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тс</w:t>
      </w:r>
      <w:r w:rsidRPr="00AA5A64">
        <w:rPr>
          <w:rFonts w:ascii="Times New Roman" w:eastAsia="Times New Roman" w:hAnsi="Times New Roman"/>
          <w:spacing w:val="-1"/>
          <w:lang w:eastAsia="zh-CN"/>
        </w:rPr>
        <w:t>я</w:t>
      </w:r>
      <w:r w:rsidRPr="00AA5A64">
        <w:rPr>
          <w:rFonts w:ascii="Times New Roman" w:eastAsia="Times New Roman" w:hAnsi="Times New Roman"/>
          <w:spacing w:val="33"/>
          <w:lang w:eastAsia="zh-CN"/>
        </w:rPr>
        <w:t xml:space="preserve"> </w:t>
      </w:r>
      <w:r w:rsidRPr="00AA5A64">
        <w:rPr>
          <w:rFonts w:ascii="Times New Roman" w:eastAsia="Times New Roman" w:hAnsi="Times New Roman"/>
          <w:lang w:eastAsia="zh-CN"/>
        </w:rPr>
        <w:t>основа</w:t>
      </w:r>
      <w:r w:rsidRPr="00AA5A64">
        <w:rPr>
          <w:rFonts w:ascii="Times New Roman" w:eastAsia="Times New Roman" w:hAnsi="Times New Roman"/>
          <w:spacing w:val="-1"/>
          <w:lang w:eastAsia="zh-CN"/>
        </w:rPr>
        <w:t>н</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е</w:t>
      </w:r>
      <w:r w:rsidRPr="00AA5A64">
        <w:rPr>
          <w:rFonts w:ascii="Times New Roman" w:eastAsia="Times New Roman" w:hAnsi="Times New Roman"/>
          <w:spacing w:val="-1"/>
          <w:lang w:eastAsia="zh-CN"/>
        </w:rPr>
        <w:t>м</w:t>
      </w:r>
      <w:r w:rsidRPr="00AA5A64">
        <w:rPr>
          <w:rFonts w:ascii="Times New Roman" w:eastAsia="Times New Roman" w:hAnsi="Times New Roman"/>
          <w:spacing w:val="34"/>
          <w:lang w:eastAsia="zh-CN"/>
        </w:rPr>
        <w:t xml:space="preserve"> </w:t>
      </w:r>
      <w:r w:rsidRPr="00AA5A64">
        <w:rPr>
          <w:rFonts w:ascii="Times New Roman" w:eastAsia="Times New Roman" w:hAnsi="Times New Roman"/>
          <w:lang w:eastAsia="zh-CN"/>
        </w:rPr>
        <w:t>для</w:t>
      </w:r>
      <w:r w:rsidRPr="00AA5A64">
        <w:rPr>
          <w:rFonts w:ascii="Times New Roman" w:eastAsia="Times New Roman" w:hAnsi="Times New Roman"/>
          <w:spacing w:val="33"/>
          <w:lang w:eastAsia="zh-CN"/>
        </w:rPr>
        <w:t xml:space="preserve"> </w:t>
      </w: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екращени</w:t>
      </w:r>
      <w:r w:rsidRPr="00AA5A64">
        <w:rPr>
          <w:rFonts w:ascii="Times New Roman" w:eastAsia="Times New Roman" w:hAnsi="Times New Roman"/>
          <w:spacing w:val="-1"/>
          <w:lang w:eastAsia="zh-CN"/>
        </w:rPr>
        <w:t>я</w:t>
      </w:r>
      <w:r w:rsidRPr="00AA5A64">
        <w:rPr>
          <w:rFonts w:ascii="Times New Roman" w:eastAsia="Times New Roman" w:hAnsi="Times New Roman"/>
          <w:spacing w:val="33"/>
          <w:lang w:eastAsia="zh-CN"/>
        </w:rPr>
        <w:t xml:space="preserve"> </w:t>
      </w:r>
      <w:r w:rsidRPr="00AA5A64">
        <w:rPr>
          <w:rFonts w:ascii="Times New Roman" w:eastAsia="Times New Roman" w:hAnsi="Times New Roman"/>
          <w:spacing w:val="-1"/>
          <w:lang w:eastAsia="zh-CN"/>
        </w:rPr>
        <w:t>и</w:t>
      </w:r>
      <w:r w:rsidRPr="00AA5A64">
        <w:rPr>
          <w:rFonts w:ascii="Times New Roman" w:eastAsia="Times New Roman" w:hAnsi="Times New Roman"/>
          <w:spacing w:val="3"/>
          <w:lang w:eastAsia="zh-CN"/>
        </w:rPr>
        <w:t>л</w:t>
      </w:r>
      <w:r w:rsidRPr="00AA5A64">
        <w:rPr>
          <w:rFonts w:ascii="Times New Roman" w:eastAsia="Times New Roman" w:hAnsi="Times New Roman"/>
          <w:lang w:eastAsia="zh-CN"/>
        </w:rPr>
        <w:t xml:space="preserve">и </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зме</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ени</w:t>
      </w:r>
      <w:r w:rsidRPr="00AA5A64">
        <w:rPr>
          <w:rFonts w:ascii="Times New Roman" w:eastAsia="Times New Roman" w:hAnsi="Times New Roman"/>
          <w:spacing w:val="-1"/>
          <w:lang w:eastAsia="zh-CN"/>
        </w:rPr>
        <w:t>я</w:t>
      </w:r>
      <w:r w:rsidRPr="00AA5A64">
        <w:rPr>
          <w:rFonts w:ascii="Times New Roman" w:eastAsia="Times New Roman" w:hAnsi="Times New Roman"/>
          <w:spacing w:val="42"/>
          <w:lang w:eastAsia="zh-CN"/>
        </w:rPr>
        <w:t xml:space="preserve"> </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с</w:t>
      </w:r>
      <w:r w:rsidRPr="00AA5A64">
        <w:rPr>
          <w:rFonts w:ascii="Times New Roman" w:eastAsia="Times New Roman" w:hAnsi="Times New Roman"/>
          <w:lang w:eastAsia="zh-CN"/>
        </w:rPr>
        <w:t>ло</w:t>
      </w:r>
      <w:r w:rsidRPr="00AA5A64">
        <w:rPr>
          <w:rFonts w:ascii="Times New Roman" w:eastAsia="Times New Roman" w:hAnsi="Times New Roman"/>
          <w:spacing w:val="1"/>
          <w:lang w:eastAsia="zh-CN"/>
        </w:rPr>
        <w:t>в</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й</w:t>
      </w:r>
      <w:r w:rsidRPr="00AA5A64">
        <w:rPr>
          <w:rFonts w:ascii="Times New Roman" w:eastAsia="Times New Roman" w:hAnsi="Times New Roman"/>
          <w:spacing w:val="37"/>
          <w:lang w:eastAsia="zh-CN"/>
        </w:rPr>
        <w:t xml:space="preserve"> </w:t>
      </w:r>
      <w:r w:rsidRPr="00AA5A64">
        <w:rPr>
          <w:rFonts w:ascii="Times New Roman" w:eastAsia="Times New Roman" w:hAnsi="Times New Roman"/>
          <w:lang w:eastAsia="zh-CN"/>
        </w:rPr>
        <w:t>Д</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гов</w:t>
      </w:r>
      <w:r w:rsidRPr="00AA5A64">
        <w:rPr>
          <w:rFonts w:ascii="Times New Roman" w:eastAsia="Times New Roman" w:hAnsi="Times New Roman"/>
          <w:spacing w:val="2"/>
          <w:lang w:eastAsia="zh-CN"/>
        </w:rPr>
        <w:t>о</w:t>
      </w:r>
      <w:r w:rsidRPr="00AA5A64">
        <w:rPr>
          <w:rFonts w:ascii="Times New Roman" w:eastAsia="Times New Roman" w:hAnsi="Times New Roman"/>
          <w:spacing w:val="1"/>
          <w:lang w:eastAsia="zh-CN"/>
        </w:rPr>
        <w:t>р</w:t>
      </w:r>
      <w:r w:rsidRPr="00AA5A64">
        <w:rPr>
          <w:rFonts w:ascii="Times New Roman" w:eastAsia="Times New Roman" w:hAnsi="Times New Roman"/>
          <w:spacing w:val="2"/>
          <w:lang w:eastAsia="zh-CN"/>
        </w:rPr>
        <w:t>а</w:t>
      </w:r>
      <w:r w:rsidRPr="00AA5A64">
        <w:rPr>
          <w:rFonts w:ascii="Times New Roman" w:eastAsia="Times New Roman" w:hAnsi="Times New Roman"/>
          <w:lang w:eastAsia="zh-CN"/>
        </w:rPr>
        <w:t>.</w:t>
      </w:r>
      <w:r w:rsidRPr="00AA5A64">
        <w:rPr>
          <w:rFonts w:ascii="Times New Roman" w:eastAsia="Times New Roman" w:hAnsi="Times New Roman"/>
          <w:spacing w:val="39"/>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1"/>
          <w:lang w:eastAsia="zh-CN"/>
        </w:rPr>
        <w:t>т</w:t>
      </w:r>
      <w:r w:rsidRPr="00AA5A64">
        <w:rPr>
          <w:rFonts w:ascii="Times New Roman" w:eastAsia="Times New Roman" w:hAnsi="Times New Roman"/>
          <w:lang w:eastAsia="zh-CN"/>
        </w:rPr>
        <w:t>ор</w:t>
      </w:r>
      <w:r w:rsidRPr="00AA5A64">
        <w:rPr>
          <w:rFonts w:ascii="Times New Roman" w:eastAsia="Times New Roman" w:hAnsi="Times New Roman"/>
          <w:spacing w:val="1"/>
          <w:lang w:eastAsia="zh-CN"/>
        </w:rPr>
        <w:t>о</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а,</w:t>
      </w:r>
      <w:r w:rsidRPr="00AA5A64">
        <w:rPr>
          <w:rFonts w:ascii="Times New Roman" w:eastAsia="Times New Roman" w:hAnsi="Times New Roman"/>
          <w:spacing w:val="41"/>
          <w:lang w:eastAsia="zh-CN"/>
        </w:rPr>
        <w:t xml:space="preserve"> </w:t>
      </w:r>
      <w:r w:rsidRPr="00AA5A64">
        <w:rPr>
          <w:rFonts w:ascii="Times New Roman" w:eastAsia="Times New Roman" w:hAnsi="Times New Roman"/>
          <w:lang w:eastAsia="zh-CN"/>
        </w:rPr>
        <w:t>у</w:t>
      </w:r>
      <w:r w:rsidRPr="00AA5A64">
        <w:rPr>
          <w:rFonts w:ascii="Times New Roman" w:eastAsia="Times New Roman" w:hAnsi="Times New Roman"/>
          <w:spacing w:val="37"/>
          <w:lang w:eastAsia="zh-CN"/>
        </w:rPr>
        <w:t xml:space="preserve"> </w:t>
      </w:r>
      <w:r w:rsidRPr="00AA5A64">
        <w:rPr>
          <w:rFonts w:ascii="Times New Roman" w:eastAsia="Times New Roman" w:hAnsi="Times New Roman"/>
          <w:spacing w:val="-1"/>
          <w:lang w:eastAsia="zh-CN"/>
        </w:rPr>
        <w:t>к</w:t>
      </w:r>
      <w:r w:rsidRPr="00AA5A64">
        <w:rPr>
          <w:rFonts w:ascii="Times New Roman" w:eastAsia="Times New Roman" w:hAnsi="Times New Roman"/>
          <w:lang w:eastAsia="zh-CN"/>
        </w:rPr>
        <w:t>отор</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й</w:t>
      </w:r>
      <w:r w:rsidRPr="00AA5A64">
        <w:rPr>
          <w:rFonts w:ascii="Times New Roman" w:eastAsia="Times New Roman" w:hAnsi="Times New Roman"/>
          <w:spacing w:val="39"/>
          <w:lang w:eastAsia="zh-CN"/>
        </w:rPr>
        <w:t xml:space="preserve"> </w:t>
      </w:r>
      <w:r w:rsidRPr="00AA5A64">
        <w:rPr>
          <w:rFonts w:ascii="Times New Roman" w:eastAsia="Times New Roman" w:hAnsi="Times New Roman"/>
          <w:lang w:eastAsia="zh-CN"/>
        </w:rPr>
        <w:t>на</w:t>
      </w:r>
      <w:r w:rsidRPr="00AA5A64">
        <w:rPr>
          <w:rFonts w:ascii="Times New Roman" w:eastAsia="Times New Roman" w:hAnsi="Times New Roman"/>
          <w:spacing w:val="1"/>
          <w:lang w:eastAsia="zh-CN"/>
        </w:rPr>
        <w:t>с</w:t>
      </w:r>
      <w:r w:rsidRPr="00AA5A64">
        <w:rPr>
          <w:rFonts w:ascii="Times New Roman" w:eastAsia="Times New Roman" w:hAnsi="Times New Roman"/>
          <w:spacing w:val="2"/>
          <w:lang w:eastAsia="zh-CN"/>
        </w:rPr>
        <w:t>т</w:t>
      </w:r>
      <w:r w:rsidRPr="00AA5A64">
        <w:rPr>
          <w:rFonts w:ascii="Times New Roman" w:eastAsia="Times New Roman" w:hAnsi="Times New Roman"/>
          <w:spacing w:val="-1"/>
          <w:lang w:eastAsia="zh-CN"/>
        </w:rPr>
        <w:t>упи</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и</w:t>
      </w:r>
      <w:r w:rsidRPr="00AA5A64">
        <w:rPr>
          <w:rFonts w:ascii="Times New Roman" w:eastAsia="Times New Roman" w:hAnsi="Times New Roman"/>
          <w:spacing w:val="39"/>
          <w:lang w:eastAsia="zh-CN"/>
        </w:rPr>
        <w:t xml:space="preserve"> </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а</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тоя</w:t>
      </w:r>
      <w:r w:rsidRPr="00AA5A64">
        <w:rPr>
          <w:rFonts w:ascii="Times New Roman" w:eastAsia="Times New Roman" w:hAnsi="Times New Roman"/>
          <w:spacing w:val="1"/>
          <w:lang w:eastAsia="zh-CN"/>
        </w:rPr>
        <w:t>щ</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е</w:t>
      </w:r>
      <w:r w:rsidRPr="00AA5A64">
        <w:rPr>
          <w:rFonts w:ascii="Times New Roman" w:eastAsia="Times New Roman" w:hAnsi="Times New Roman"/>
          <w:spacing w:val="38"/>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бытия,</w:t>
      </w:r>
      <w:r w:rsidRPr="00AA5A64">
        <w:rPr>
          <w:rFonts w:ascii="Times New Roman" w:eastAsia="Times New Roman" w:hAnsi="Times New Roman"/>
          <w:spacing w:val="39"/>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езамедл</w:t>
      </w:r>
      <w:r w:rsidRPr="00AA5A64">
        <w:rPr>
          <w:rFonts w:ascii="Times New Roman" w:eastAsia="Times New Roman" w:hAnsi="Times New Roman"/>
          <w:spacing w:val="-1"/>
          <w:lang w:eastAsia="zh-CN"/>
        </w:rPr>
        <w:t>ит</w:t>
      </w:r>
      <w:r w:rsidRPr="00AA5A64">
        <w:rPr>
          <w:rFonts w:ascii="Times New Roman" w:eastAsia="Times New Roman" w:hAnsi="Times New Roman"/>
          <w:spacing w:val="2"/>
          <w:lang w:eastAsia="zh-CN"/>
        </w:rPr>
        <w:t>е</w:t>
      </w:r>
      <w:r w:rsidRPr="00AA5A64">
        <w:rPr>
          <w:rFonts w:ascii="Times New Roman" w:eastAsia="Times New Roman" w:hAnsi="Times New Roman"/>
          <w:spacing w:val="-1"/>
          <w:lang w:eastAsia="zh-CN"/>
        </w:rPr>
        <w:t>л</w:t>
      </w:r>
      <w:r w:rsidRPr="00AA5A64">
        <w:rPr>
          <w:rFonts w:ascii="Times New Roman" w:eastAsia="Times New Roman" w:hAnsi="Times New Roman"/>
          <w:spacing w:val="1"/>
          <w:lang w:eastAsia="zh-CN"/>
        </w:rPr>
        <w:t>ь</w:t>
      </w:r>
      <w:r w:rsidRPr="00AA5A64">
        <w:rPr>
          <w:rFonts w:ascii="Times New Roman" w:eastAsia="Times New Roman" w:hAnsi="Times New Roman"/>
          <w:lang w:eastAsia="zh-CN"/>
        </w:rPr>
        <w:t>но</w:t>
      </w:r>
      <w:r w:rsidRPr="00AA5A64">
        <w:rPr>
          <w:rFonts w:ascii="Times New Roman" w:eastAsia="Times New Roman" w:hAnsi="Times New Roman"/>
          <w:spacing w:val="41"/>
          <w:lang w:eastAsia="zh-CN"/>
        </w:rPr>
        <w:t xml:space="preserve"> </w:t>
      </w:r>
      <w:r w:rsidRPr="00AA5A64">
        <w:rPr>
          <w:rFonts w:ascii="Times New Roman" w:eastAsia="Times New Roman" w:hAnsi="Times New Roman"/>
          <w:spacing w:val="-1"/>
          <w:lang w:eastAsia="zh-CN"/>
        </w:rPr>
        <w:t>у</w:t>
      </w:r>
      <w:r w:rsidRPr="00AA5A64">
        <w:rPr>
          <w:rFonts w:ascii="Times New Roman" w:eastAsia="Times New Roman" w:hAnsi="Times New Roman"/>
          <w:lang w:eastAsia="zh-CN"/>
        </w:rPr>
        <w:t>в</w:t>
      </w:r>
      <w:r w:rsidRPr="00AA5A64">
        <w:rPr>
          <w:rFonts w:ascii="Times New Roman" w:eastAsia="Times New Roman" w:hAnsi="Times New Roman"/>
          <w:spacing w:val="-1"/>
          <w:lang w:eastAsia="zh-CN"/>
        </w:rPr>
        <w:t>ед</w:t>
      </w:r>
      <w:r w:rsidRPr="00AA5A64">
        <w:rPr>
          <w:rFonts w:ascii="Times New Roman" w:eastAsia="Times New Roman" w:hAnsi="Times New Roman"/>
          <w:lang w:eastAsia="zh-CN"/>
        </w:rPr>
        <w:t>ом</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яет</w:t>
      </w:r>
      <w:r w:rsidRPr="00AA5A64">
        <w:rPr>
          <w:rFonts w:ascii="Times New Roman" w:eastAsia="Times New Roman" w:hAnsi="Times New Roman"/>
          <w:spacing w:val="37"/>
          <w:lang w:eastAsia="zh-CN"/>
        </w:rPr>
        <w:t xml:space="preserve"> </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б этом</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д</w:t>
      </w:r>
      <w:r w:rsidRPr="00AA5A64">
        <w:rPr>
          <w:rFonts w:ascii="Times New Roman" w:eastAsia="Times New Roman" w:hAnsi="Times New Roman"/>
          <w:spacing w:val="2"/>
          <w:lang w:eastAsia="zh-CN"/>
        </w:rPr>
        <w:t>р</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г</w:t>
      </w:r>
      <w:r w:rsidRPr="00AA5A64">
        <w:rPr>
          <w:rFonts w:ascii="Times New Roman" w:eastAsia="Times New Roman" w:hAnsi="Times New Roman"/>
          <w:spacing w:val="-1"/>
          <w:lang w:eastAsia="zh-CN"/>
        </w:rPr>
        <w:t>ую</w:t>
      </w:r>
      <w:r w:rsidRPr="00AA5A64">
        <w:rPr>
          <w:rFonts w:ascii="Times New Roman" w:eastAsia="Times New Roman" w:hAnsi="Times New Roman"/>
          <w:spacing w:val="2"/>
          <w:lang w:eastAsia="zh-CN"/>
        </w:rPr>
        <w:t xml:space="preserve"> </w:t>
      </w:r>
      <w:r w:rsidRPr="00AA5A64">
        <w:rPr>
          <w:rFonts w:ascii="Times New Roman" w:eastAsia="Times New Roman" w:hAnsi="Times New Roman"/>
          <w:lang w:eastAsia="zh-CN"/>
        </w:rPr>
        <w:t>Стор</w:t>
      </w:r>
      <w:r w:rsidRPr="00AA5A64">
        <w:rPr>
          <w:rFonts w:ascii="Times New Roman" w:eastAsia="Times New Roman" w:hAnsi="Times New Roman"/>
          <w:spacing w:val="1"/>
          <w:lang w:eastAsia="zh-CN"/>
        </w:rPr>
        <w:t>он</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w:t>
      </w:r>
      <w:r w:rsidRPr="00AA5A64">
        <w:rPr>
          <w:rFonts w:ascii="Times New Roman" w:eastAsia="Times New Roman" w:hAnsi="Times New Roman"/>
          <w:spacing w:val="2"/>
          <w:lang w:eastAsia="zh-CN"/>
        </w:rPr>
        <w:t xml:space="preserve"> Р</w:t>
      </w:r>
      <w:r w:rsidRPr="00AA5A64">
        <w:rPr>
          <w:rFonts w:ascii="Times New Roman" w:eastAsia="Times New Roman" w:hAnsi="Times New Roman"/>
          <w:spacing w:val="-1"/>
          <w:lang w:eastAsia="zh-CN"/>
        </w:rPr>
        <w:t>и</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к</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небл</w:t>
      </w:r>
      <w:r w:rsidRPr="00AA5A64">
        <w:rPr>
          <w:rFonts w:ascii="Times New Roman" w:eastAsia="Times New Roman" w:hAnsi="Times New Roman"/>
          <w:spacing w:val="-1"/>
          <w:lang w:eastAsia="zh-CN"/>
        </w:rPr>
        <w:t>а</w:t>
      </w:r>
      <w:r w:rsidRPr="00AA5A64">
        <w:rPr>
          <w:rFonts w:ascii="Times New Roman" w:eastAsia="Times New Roman" w:hAnsi="Times New Roman"/>
          <w:lang w:eastAsia="zh-CN"/>
        </w:rPr>
        <w:t>го</w:t>
      </w:r>
      <w:r w:rsidRPr="00AA5A64">
        <w:rPr>
          <w:rFonts w:ascii="Times New Roman" w:eastAsia="Times New Roman" w:hAnsi="Times New Roman"/>
          <w:spacing w:val="-1"/>
          <w:lang w:eastAsia="zh-CN"/>
        </w:rPr>
        <w:t>п</w:t>
      </w:r>
      <w:r w:rsidRPr="00AA5A64">
        <w:rPr>
          <w:rFonts w:ascii="Times New Roman" w:eastAsia="Times New Roman" w:hAnsi="Times New Roman"/>
          <w:lang w:eastAsia="zh-CN"/>
        </w:rPr>
        <w:t>р</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ятн</w:t>
      </w:r>
      <w:r w:rsidRPr="00AA5A64">
        <w:rPr>
          <w:rFonts w:ascii="Times New Roman" w:eastAsia="Times New Roman" w:hAnsi="Times New Roman"/>
          <w:spacing w:val="-1"/>
          <w:lang w:eastAsia="zh-CN"/>
        </w:rPr>
        <w:t>ы</w:t>
      </w:r>
      <w:r w:rsidRPr="00AA5A64">
        <w:rPr>
          <w:rFonts w:ascii="Times New Roman" w:eastAsia="Times New Roman" w:hAnsi="Times New Roman"/>
          <w:lang w:eastAsia="zh-CN"/>
        </w:rPr>
        <w:t>х</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сл</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дств</w:t>
      </w:r>
      <w:r w:rsidRPr="00AA5A64">
        <w:rPr>
          <w:rFonts w:ascii="Times New Roman" w:eastAsia="Times New Roman" w:hAnsi="Times New Roman"/>
          <w:spacing w:val="-1"/>
          <w:lang w:eastAsia="zh-CN"/>
        </w:rPr>
        <w:t>ий</w:t>
      </w:r>
      <w:r w:rsidRPr="00AA5A64">
        <w:rPr>
          <w:rFonts w:ascii="Times New Roman" w:eastAsia="Times New Roman" w:hAnsi="Times New Roman"/>
          <w:lang w:eastAsia="zh-CN"/>
        </w:rPr>
        <w:t>,</w:t>
      </w:r>
      <w:r w:rsidRPr="00AA5A64">
        <w:rPr>
          <w:rFonts w:ascii="Times New Roman" w:eastAsia="Times New Roman" w:hAnsi="Times New Roman"/>
          <w:spacing w:val="2"/>
          <w:lang w:eastAsia="zh-CN"/>
        </w:rPr>
        <w:t xml:space="preserve"> с</w:t>
      </w:r>
      <w:r w:rsidRPr="00AA5A64">
        <w:rPr>
          <w:rFonts w:ascii="Times New Roman" w:eastAsia="Times New Roman" w:hAnsi="Times New Roman"/>
          <w:lang w:eastAsia="zh-CN"/>
        </w:rPr>
        <w:t>в</w:t>
      </w:r>
      <w:r w:rsidRPr="00AA5A64">
        <w:rPr>
          <w:rFonts w:ascii="Times New Roman" w:eastAsia="Times New Roman" w:hAnsi="Times New Roman"/>
          <w:spacing w:val="-1"/>
          <w:lang w:eastAsia="zh-CN"/>
        </w:rPr>
        <w:t>я</w:t>
      </w:r>
      <w:r w:rsidRPr="00AA5A64">
        <w:rPr>
          <w:rFonts w:ascii="Times New Roman" w:eastAsia="Times New Roman" w:hAnsi="Times New Roman"/>
          <w:lang w:eastAsia="zh-CN"/>
        </w:rPr>
        <w:t>з</w:t>
      </w:r>
      <w:r w:rsidRPr="00AA5A64">
        <w:rPr>
          <w:rFonts w:ascii="Times New Roman" w:eastAsia="Times New Roman" w:hAnsi="Times New Roman"/>
          <w:spacing w:val="6"/>
          <w:lang w:eastAsia="zh-CN"/>
        </w:rPr>
        <w:t>а</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н</w:t>
      </w:r>
      <w:r w:rsidRPr="00AA5A64">
        <w:rPr>
          <w:rFonts w:ascii="Times New Roman" w:eastAsia="Times New Roman" w:hAnsi="Times New Roman"/>
          <w:spacing w:val="1"/>
          <w:lang w:eastAsia="zh-CN"/>
        </w:rPr>
        <w:t>ы</w:t>
      </w:r>
      <w:r w:rsidRPr="00AA5A64">
        <w:rPr>
          <w:rFonts w:ascii="Times New Roman" w:eastAsia="Times New Roman" w:hAnsi="Times New Roman"/>
          <w:lang w:eastAsia="zh-CN"/>
        </w:rPr>
        <w:t>х</w:t>
      </w:r>
      <w:r w:rsidRPr="00AA5A64">
        <w:rPr>
          <w:rFonts w:ascii="Times New Roman" w:eastAsia="Times New Roman" w:hAnsi="Times New Roman"/>
          <w:spacing w:val="1"/>
          <w:lang w:eastAsia="zh-CN"/>
        </w:rPr>
        <w:t xml:space="preserve"> </w:t>
      </w:r>
      <w:r w:rsidRPr="00AA5A64">
        <w:rPr>
          <w:rFonts w:ascii="Times New Roman" w:eastAsia="Times New Roman" w:hAnsi="Times New Roman"/>
          <w:lang w:eastAsia="zh-CN"/>
        </w:rPr>
        <w:t>с</w:t>
      </w:r>
      <w:r w:rsidRPr="00AA5A64">
        <w:rPr>
          <w:rFonts w:ascii="Times New Roman" w:eastAsia="Times New Roman" w:hAnsi="Times New Roman"/>
          <w:spacing w:val="5"/>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есоб</w:t>
      </w:r>
      <w:r w:rsidRPr="00AA5A64">
        <w:rPr>
          <w:rFonts w:ascii="Times New Roman" w:eastAsia="Times New Roman" w:hAnsi="Times New Roman"/>
          <w:spacing w:val="-1"/>
          <w:lang w:eastAsia="zh-CN"/>
        </w:rPr>
        <w:t>л</w:t>
      </w:r>
      <w:r w:rsidRPr="00AA5A64">
        <w:rPr>
          <w:rFonts w:ascii="Times New Roman" w:eastAsia="Times New Roman" w:hAnsi="Times New Roman"/>
          <w:lang w:eastAsia="zh-CN"/>
        </w:rPr>
        <w:t>юдени</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м</w:t>
      </w:r>
      <w:r w:rsidRPr="00AA5A64">
        <w:rPr>
          <w:rFonts w:ascii="Times New Roman" w:eastAsia="Times New Roman" w:hAnsi="Times New Roman"/>
          <w:spacing w:val="3"/>
          <w:lang w:eastAsia="zh-CN"/>
        </w:rPr>
        <w:t xml:space="preserve"> </w:t>
      </w:r>
      <w:r w:rsidRPr="00AA5A64">
        <w:rPr>
          <w:rFonts w:ascii="Times New Roman" w:eastAsia="Times New Roman" w:hAnsi="Times New Roman"/>
          <w:spacing w:val="-1"/>
          <w:lang w:eastAsia="zh-CN"/>
        </w:rPr>
        <w:t>н</w:t>
      </w:r>
      <w:r w:rsidRPr="00AA5A64">
        <w:rPr>
          <w:rFonts w:ascii="Times New Roman" w:eastAsia="Times New Roman" w:hAnsi="Times New Roman"/>
          <w:lang w:eastAsia="zh-CN"/>
        </w:rPr>
        <w:t>а</w:t>
      </w:r>
      <w:r w:rsidRPr="00AA5A64">
        <w:rPr>
          <w:rFonts w:ascii="Times New Roman" w:eastAsia="Times New Roman" w:hAnsi="Times New Roman"/>
          <w:spacing w:val="-1"/>
          <w:lang w:eastAsia="zh-CN"/>
        </w:rPr>
        <w:t>с</w:t>
      </w:r>
      <w:r w:rsidRPr="00AA5A64">
        <w:rPr>
          <w:rFonts w:ascii="Times New Roman" w:eastAsia="Times New Roman" w:hAnsi="Times New Roman"/>
          <w:spacing w:val="2"/>
          <w:lang w:eastAsia="zh-CN"/>
        </w:rPr>
        <w:t>т</w:t>
      </w:r>
      <w:r w:rsidRPr="00AA5A64">
        <w:rPr>
          <w:rFonts w:ascii="Times New Roman" w:eastAsia="Times New Roman" w:hAnsi="Times New Roman"/>
          <w:lang w:eastAsia="zh-CN"/>
        </w:rPr>
        <w:t>о</w:t>
      </w:r>
      <w:r w:rsidRPr="00AA5A64">
        <w:rPr>
          <w:rFonts w:ascii="Times New Roman" w:eastAsia="Times New Roman" w:hAnsi="Times New Roman"/>
          <w:spacing w:val="2"/>
          <w:lang w:eastAsia="zh-CN"/>
        </w:rPr>
        <w:t>я</w:t>
      </w:r>
      <w:r w:rsidRPr="00AA5A64">
        <w:rPr>
          <w:rFonts w:ascii="Times New Roman" w:eastAsia="Times New Roman" w:hAnsi="Times New Roman"/>
          <w:lang w:eastAsia="zh-CN"/>
        </w:rPr>
        <w:t>щег</w:t>
      </w:r>
      <w:r w:rsidRPr="00AA5A64">
        <w:rPr>
          <w:rFonts w:ascii="Times New Roman" w:eastAsia="Times New Roman" w:hAnsi="Times New Roman"/>
          <w:spacing w:val="-1"/>
          <w:lang w:eastAsia="zh-CN"/>
        </w:rPr>
        <w:t>о</w:t>
      </w:r>
      <w:r w:rsidRPr="00AA5A64">
        <w:rPr>
          <w:rFonts w:ascii="Times New Roman" w:eastAsia="Times New Roman" w:hAnsi="Times New Roman"/>
          <w:spacing w:val="6"/>
          <w:lang w:eastAsia="zh-CN"/>
        </w:rPr>
        <w:t xml:space="preserve"> </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с</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о</w:t>
      </w:r>
      <w:r w:rsidRPr="00AA5A64">
        <w:rPr>
          <w:rFonts w:ascii="Times New Roman" w:eastAsia="Times New Roman" w:hAnsi="Times New Roman"/>
          <w:spacing w:val="2"/>
          <w:lang w:eastAsia="zh-CN"/>
        </w:rPr>
        <w:t>в</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1"/>
          <w:lang w:eastAsia="zh-CN"/>
        </w:rPr>
        <w:t xml:space="preserve"> </w:t>
      </w:r>
      <w:r w:rsidRPr="00AA5A64">
        <w:rPr>
          <w:rFonts w:ascii="Times New Roman" w:eastAsia="Times New Roman" w:hAnsi="Times New Roman"/>
          <w:lang w:eastAsia="zh-CN"/>
        </w:rPr>
        <w:t>л</w:t>
      </w:r>
      <w:r w:rsidRPr="00AA5A64">
        <w:rPr>
          <w:rFonts w:ascii="Times New Roman" w:eastAsia="Times New Roman" w:hAnsi="Times New Roman"/>
          <w:spacing w:val="1"/>
          <w:lang w:eastAsia="zh-CN"/>
        </w:rPr>
        <w:t>е</w:t>
      </w:r>
      <w:r w:rsidRPr="00AA5A64">
        <w:rPr>
          <w:rFonts w:ascii="Times New Roman" w:eastAsia="Times New Roman" w:hAnsi="Times New Roman"/>
          <w:lang w:eastAsia="zh-CN"/>
        </w:rPr>
        <w:t>жит</w:t>
      </w:r>
      <w:r w:rsidRPr="00AA5A64">
        <w:rPr>
          <w:rFonts w:ascii="Times New Roman" w:eastAsia="Times New Roman" w:hAnsi="Times New Roman"/>
          <w:spacing w:val="4"/>
          <w:lang w:eastAsia="zh-CN"/>
        </w:rPr>
        <w:t xml:space="preserve"> </w:t>
      </w:r>
      <w:r w:rsidRPr="00AA5A64">
        <w:rPr>
          <w:rFonts w:ascii="Times New Roman" w:eastAsia="Times New Roman" w:hAnsi="Times New Roman"/>
          <w:lang w:eastAsia="zh-CN"/>
        </w:rPr>
        <w:t>на Ст</w:t>
      </w:r>
      <w:r w:rsidRPr="00AA5A64">
        <w:rPr>
          <w:rFonts w:ascii="Times New Roman" w:eastAsia="Times New Roman" w:hAnsi="Times New Roman"/>
          <w:spacing w:val="-1"/>
          <w:lang w:eastAsia="zh-CN"/>
        </w:rPr>
        <w:t>о</w:t>
      </w:r>
      <w:r w:rsidRPr="00AA5A64">
        <w:rPr>
          <w:rFonts w:ascii="Times New Roman" w:eastAsia="Times New Roman" w:hAnsi="Times New Roman"/>
          <w:spacing w:val="1"/>
          <w:lang w:eastAsia="zh-CN"/>
        </w:rPr>
        <w:t>р</w:t>
      </w:r>
      <w:r w:rsidRPr="00AA5A64">
        <w:rPr>
          <w:rFonts w:ascii="Times New Roman" w:eastAsia="Times New Roman" w:hAnsi="Times New Roman"/>
          <w:lang w:eastAsia="zh-CN"/>
        </w:rPr>
        <w:t>оне</w:t>
      </w:r>
      <w:r w:rsidRPr="00AA5A64">
        <w:rPr>
          <w:rFonts w:ascii="Times New Roman" w:eastAsia="Times New Roman" w:hAnsi="Times New Roman"/>
          <w:spacing w:val="-1"/>
          <w:lang w:eastAsia="zh-CN"/>
        </w:rPr>
        <w:t>,</w:t>
      </w:r>
      <w:r w:rsidRPr="00AA5A64">
        <w:rPr>
          <w:rFonts w:ascii="Times New Roman" w:eastAsia="Times New Roman" w:hAnsi="Times New Roman"/>
          <w:lang w:eastAsia="zh-CN"/>
        </w:rPr>
        <w:t xml:space="preserve"> на</w:t>
      </w:r>
      <w:r w:rsidRPr="00AA5A64">
        <w:rPr>
          <w:rFonts w:ascii="Times New Roman" w:eastAsia="Times New Roman" w:hAnsi="Times New Roman"/>
          <w:spacing w:val="2"/>
          <w:lang w:eastAsia="zh-CN"/>
        </w:rPr>
        <w:t>р</w:t>
      </w:r>
      <w:r w:rsidRPr="00AA5A64">
        <w:rPr>
          <w:rFonts w:ascii="Times New Roman" w:eastAsia="Times New Roman" w:hAnsi="Times New Roman"/>
          <w:spacing w:val="-3"/>
          <w:lang w:eastAsia="zh-CN"/>
        </w:rPr>
        <w:t>у</w:t>
      </w:r>
      <w:r w:rsidRPr="00AA5A64">
        <w:rPr>
          <w:rFonts w:ascii="Times New Roman" w:eastAsia="Times New Roman" w:hAnsi="Times New Roman"/>
          <w:spacing w:val="-1"/>
          <w:lang w:eastAsia="zh-CN"/>
        </w:rPr>
        <w:t>ш</w:t>
      </w:r>
      <w:r w:rsidRPr="00AA5A64">
        <w:rPr>
          <w:rFonts w:ascii="Times New Roman" w:eastAsia="Times New Roman" w:hAnsi="Times New Roman"/>
          <w:lang w:eastAsia="zh-CN"/>
        </w:rPr>
        <w:t>ившей данн</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 xml:space="preserve">е </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б</w:t>
      </w:r>
      <w:r w:rsidRPr="00AA5A64">
        <w:rPr>
          <w:rFonts w:ascii="Times New Roman" w:eastAsia="Times New Roman" w:hAnsi="Times New Roman"/>
          <w:spacing w:val="-1"/>
          <w:lang w:eastAsia="zh-CN"/>
        </w:rPr>
        <w:t>я</w:t>
      </w:r>
      <w:r w:rsidRPr="00AA5A64">
        <w:rPr>
          <w:rFonts w:ascii="Times New Roman" w:eastAsia="Times New Roman" w:hAnsi="Times New Roman"/>
          <w:lang w:eastAsia="zh-CN"/>
        </w:rPr>
        <w:t>з</w:t>
      </w:r>
      <w:r w:rsidRPr="00AA5A64">
        <w:rPr>
          <w:rFonts w:ascii="Times New Roman" w:eastAsia="Times New Roman" w:hAnsi="Times New Roman"/>
          <w:spacing w:val="-1"/>
          <w:lang w:eastAsia="zh-CN"/>
        </w:rPr>
        <w:t>а</w:t>
      </w:r>
      <w:r w:rsidRPr="00AA5A64">
        <w:rPr>
          <w:rFonts w:ascii="Times New Roman" w:eastAsia="Times New Roman" w:hAnsi="Times New Roman"/>
          <w:lang w:eastAsia="zh-CN"/>
        </w:rPr>
        <w:t>те</w:t>
      </w:r>
      <w:r w:rsidRPr="00AA5A64">
        <w:rPr>
          <w:rFonts w:ascii="Times New Roman" w:eastAsia="Times New Roman" w:hAnsi="Times New Roman"/>
          <w:spacing w:val="-1"/>
          <w:lang w:eastAsia="zh-CN"/>
        </w:rPr>
        <w:t>ль</w:t>
      </w:r>
      <w:r w:rsidRPr="00AA5A64">
        <w:rPr>
          <w:rFonts w:ascii="Times New Roman" w:eastAsia="Times New Roman" w:hAnsi="Times New Roman"/>
          <w:spacing w:val="2"/>
          <w:lang w:eastAsia="zh-CN"/>
        </w:rPr>
        <w:t>с</w:t>
      </w:r>
      <w:r w:rsidRPr="00AA5A64">
        <w:rPr>
          <w:rFonts w:ascii="Times New Roman" w:eastAsia="Times New Roman" w:hAnsi="Times New Roman"/>
          <w:lang w:eastAsia="zh-CN"/>
        </w:rPr>
        <w:t>т</w:t>
      </w:r>
      <w:r w:rsidRPr="00AA5A64">
        <w:rPr>
          <w:rFonts w:ascii="Times New Roman" w:eastAsia="Times New Roman" w:hAnsi="Times New Roman"/>
          <w:spacing w:val="-1"/>
          <w:lang w:eastAsia="zh-CN"/>
        </w:rPr>
        <w:t>в</w:t>
      </w:r>
      <w:r w:rsidRPr="00AA5A64">
        <w:rPr>
          <w:rFonts w:ascii="Times New Roman" w:eastAsia="Times New Roman" w:hAnsi="Times New Roman"/>
          <w:lang w:eastAsia="zh-CN"/>
        </w:rPr>
        <w:t>о.</w:t>
      </w:r>
    </w:p>
    <w:p w14:paraId="52520440" w14:textId="7FCD7395" w:rsidR="00451803" w:rsidRPr="00AA5A64" w:rsidRDefault="00451803" w:rsidP="005B5E7B">
      <w:pPr>
        <w:pStyle w:val="a9"/>
        <w:numPr>
          <w:ilvl w:val="1"/>
          <w:numId w:val="27"/>
        </w:numPr>
        <w:suppressAutoHyphens/>
        <w:spacing w:after="0" w:line="240" w:lineRule="auto"/>
        <w:ind w:left="0" w:firstLine="0"/>
        <w:jc w:val="both"/>
        <w:rPr>
          <w:rFonts w:ascii="Times New Roman" w:eastAsia="Times New Roman" w:hAnsi="Times New Roman"/>
          <w:lang w:eastAsia="zh-CN"/>
        </w:rPr>
      </w:pPr>
      <w:r w:rsidRPr="00AA5A64">
        <w:rPr>
          <w:rFonts w:ascii="Times New Roman" w:eastAsia="Times New Roman" w:hAnsi="Times New Roman"/>
          <w:lang w:eastAsia="zh-CN"/>
        </w:rPr>
        <w:t>П</w:t>
      </w:r>
      <w:r w:rsidRPr="00AA5A64">
        <w:rPr>
          <w:rFonts w:ascii="Times New Roman" w:eastAsia="Times New Roman" w:hAnsi="Times New Roman"/>
          <w:spacing w:val="-1"/>
          <w:lang w:eastAsia="zh-CN"/>
        </w:rPr>
        <w:t>о</w:t>
      </w:r>
      <w:r w:rsidRPr="00AA5A64">
        <w:rPr>
          <w:rFonts w:ascii="Times New Roman" w:eastAsia="Times New Roman" w:hAnsi="Times New Roman"/>
          <w:spacing w:val="51"/>
          <w:lang w:eastAsia="zh-CN"/>
        </w:rPr>
        <w:t xml:space="preserve"> </w:t>
      </w:r>
      <w:r w:rsidRPr="00AA5A64">
        <w:rPr>
          <w:rFonts w:ascii="Times New Roman" w:eastAsia="Times New Roman" w:hAnsi="Times New Roman"/>
          <w:lang w:eastAsia="zh-CN"/>
        </w:rPr>
        <w:t>требованию Поставщика Покупатель представляет заверенные копии следующих документов: протокола или решения, подтверждающего</w:t>
      </w:r>
      <w:r w:rsidRPr="00AA5A64">
        <w:rPr>
          <w:rFonts w:ascii="Times New Roman" w:eastAsia="Times New Roman" w:hAnsi="Times New Roman"/>
          <w:spacing w:val="2"/>
          <w:lang w:eastAsia="zh-CN"/>
        </w:rPr>
        <w:t xml:space="preserve"> </w:t>
      </w:r>
      <w:r w:rsidRPr="00AA5A64">
        <w:rPr>
          <w:rFonts w:ascii="Times New Roman" w:eastAsia="Times New Roman" w:hAnsi="Times New Roman"/>
          <w:lang w:eastAsia="zh-CN"/>
        </w:rPr>
        <w:t>полном</w:t>
      </w:r>
      <w:r w:rsidRPr="00AA5A64">
        <w:rPr>
          <w:rFonts w:ascii="Times New Roman" w:eastAsia="Times New Roman" w:hAnsi="Times New Roman"/>
          <w:spacing w:val="1"/>
          <w:lang w:eastAsia="zh-CN"/>
        </w:rPr>
        <w:t>о</w:t>
      </w:r>
      <w:r w:rsidRPr="00AA5A64">
        <w:rPr>
          <w:rFonts w:ascii="Times New Roman" w:eastAsia="Times New Roman" w:hAnsi="Times New Roman"/>
          <w:lang w:eastAsia="zh-CN"/>
        </w:rPr>
        <w:t>ч</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я</w:t>
      </w:r>
      <w:r w:rsidRPr="00AA5A64">
        <w:rPr>
          <w:rFonts w:ascii="Times New Roman" w:eastAsia="Times New Roman" w:hAnsi="Times New Roman"/>
          <w:spacing w:val="2"/>
          <w:lang w:eastAsia="zh-CN"/>
        </w:rPr>
        <w:t xml:space="preserve"> </w:t>
      </w:r>
      <w:r w:rsidRPr="00AA5A64">
        <w:rPr>
          <w:rFonts w:ascii="Times New Roman" w:eastAsia="Times New Roman" w:hAnsi="Times New Roman"/>
          <w:lang w:eastAsia="zh-CN"/>
        </w:rPr>
        <w:t>исполнительного орган (руководителя); паспорт</w:t>
      </w:r>
      <w:r w:rsidR="005B5E7B" w:rsidRPr="00AA5A64">
        <w:rPr>
          <w:rFonts w:ascii="Times New Roman" w:eastAsia="Times New Roman" w:hAnsi="Times New Roman"/>
          <w:lang w:eastAsia="zh-CN"/>
        </w:rPr>
        <w:t>а</w:t>
      </w:r>
      <w:r w:rsidRPr="00AA5A64">
        <w:rPr>
          <w:rFonts w:ascii="Times New Roman" w:eastAsia="Times New Roman" w:hAnsi="Times New Roman"/>
          <w:lang w:eastAsia="zh-CN"/>
        </w:rPr>
        <w:t xml:space="preserve"> руководителя</w:t>
      </w:r>
      <w:r w:rsidR="005B5E7B" w:rsidRPr="00AA5A64">
        <w:rPr>
          <w:rFonts w:ascii="Times New Roman" w:eastAsia="Times New Roman" w:hAnsi="Times New Roman"/>
          <w:lang w:eastAsia="zh-CN"/>
        </w:rPr>
        <w:t xml:space="preserve"> (</w:t>
      </w:r>
      <w:r w:rsidRPr="00AA5A64">
        <w:rPr>
          <w:rFonts w:ascii="Times New Roman" w:eastAsia="Times New Roman" w:hAnsi="Times New Roman"/>
          <w:lang w:eastAsia="zh-CN"/>
        </w:rPr>
        <w:t>заверенную копию банковской карточки</w:t>
      </w:r>
      <w:r w:rsidR="005B5E7B" w:rsidRPr="00AA5A64">
        <w:rPr>
          <w:rFonts w:ascii="Times New Roman" w:eastAsia="Times New Roman" w:hAnsi="Times New Roman"/>
          <w:lang w:eastAsia="zh-CN"/>
        </w:rPr>
        <w:t xml:space="preserve">, иной документ </w:t>
      </w:r>
      <w:r w:rsidRPr="00AA5A64">
        <w:rPr>
          <w:rFonts w:ascii="Times New Roman" w:eastAsia="Times New Roman" w:hAnsi="Times New Roman"/>
          <w:lang w:eastAsia="zh-CN"/>
        </w:rPr>
        <w:t>с образцом подписи руководителя); Устав; с</w:t>
      </w:r>
      <w:r w:rsidRPr="00AA5A64">
        <w:rPr>
          <w:rFonts w:ascii="Times New Roman" w:eastAsia="Times New Roman" w:hAnsi="Times New Roman"/>
          <w:spacing w:val="-1"/>
          <w:lang w:eastAsia="zh-CN"/>
        </w:rPr>
        <w:t>ви</w:t>
      </w:r>
      <w:r w:rsidRPr="00AA5A64">
        <w:rPr>
          <w:rFonts w:ascii="Times New Roman" w:eastAsia="Times New Roman" w:hAnsi="Times New Roman"/>
          <w:lang w:eastAsia="zh-CN"/>
        </w:rPr>
        <w:t>д</w:t>
      </w:r>
      <w:r w:rsidRPr="00AA5A64">
        <w:rPr>
          <w:rFonts w:ascii="Times New Roman" w:eastAsia="Times New Roman" w:hAnsi="Times New Roman"/>
          <w:spacing w:val="-1"/>
          <w:lang w:eastAsia="zh-CN"/>
        </w:rPr>
        <w:t>ет</w:t>
      </w:r>
      <w:r w:rsidRPr="00AA5A64">
        <w:rPr>
          <w:rFonts w:ascii="Times New Roman" w:eastAsia="Times New Roman" w:hAnsi="Times New Roman"/>
          <w:lang w:eastAsia="zh-CN"/>
        </w:rPr>
        <w:t>е</w:t>
      </w:r>
      <w:r w:rsidRPr="00AA5A64">
        <w:rPr>
          <w:rFonts w:ascii="Times New Roman" w:eastAsia="Times New Roman" w:hAnsi="Times New Roman"/>
          <w:spacing w:val="-4"/>
          <w:lang w:eastAsia="zh-CN"/>
        </w:rPr>
        <w:t>л</w:t>
      </w:r>
      <w:r w:rsidRPr="00AA5A64">
        <w:rPr>
          <w:rFonts w:ascii="Times New Roman" w:eastAsia="Times New Roman" w:hAnsi="Times New Roman"/>
          <w:lang w:eastAsia="zh-CN"/>
        </w:rPr>
        <w:t>ьс</w:t>
      </w:r>
      <w:r w:rsidRPr="00AA5A64">
        <w:rPr>
          <w:rFonts w:ascii="Times New Roman" w:eastAsia="Times New Roman" w:hAnsi="Times New Roman"/>
          <w:spacing w:val="-1"/>
          <w:lang w:eastAsia="zh-CN"/>
        </w:rPr>
        <w:t>т</w:t>
      </w:r>
      <w:r w:rsidRPr="00AA5A64">
        <w:rPr>
          <w:rFonts w:ascii="Times New Roman" w:eastAsia="Times New Roman" w:hAnsi="Times New Roman"/>
          <w:spacing w:val="-3"/>
          <w:lang w:eastAsia="zh-CN"/>
        </w:rPr>
        <w:t>в</w:t>
      </w:r>
      <w:r w:rsidRPr="00AA5A64">
        <w:rPr>
          <w:rFonts w:ascii="Times New Roman" w:eastAsia="Times New Roman" w:hAnsi="Times New Roman"/>
          <w:lang w:eastAsia="zh-CN"/>
        </w:rPr>
        <w:t>о</w:t>
      </w:r>
      <w:r w:rsidRPr="00AA5A64">
        <w:rPr>
          <w:rFonts w:ascii="Times New Roman" w:eastAsia="Times New Roman" w:hAnsi="Times New Roman"/>
          <w:spacing w:val="-1"/>
          <w:lang w:eastAsia="zh-CN"/>
        </w:rPr>
        <w:t xml:space="preserve"> о</w:t>
      </w:r>
      <w:r w:rsidRPr="00AA5A64">
        <w:rPr>
          <w:rFonts w:ascii="Times New Roman" w:eastAsia="Times New Roman" w:hAnsi="Times New Roman"/>
          <w:spacing w:val="-3"/>
          <w:lang w:eastAsia="zh-CN"/>
        </w:rPr>
        <w:t xml:space="preserve"> </w:t>
      </w:r>
      <w:r w:rsidRPr="00AA5A64">
        <w:rPr>
          <w:rFonts w:ascii="Times New Roman" w:eastAsia="Times New Roman" w:hAnsi="Times New Roman"/>
          <w:lang w:eastAsia="zh-CN"/>
        </w:rPr>
        <w:t>рег</w:t>
      </w:r>
      <w:r w:rsidRPr="00AA5A64">
        <w:rPr>
          <w:rFonts w:ascii="Times New Roman" w:eastAsia="Times New Roman" w:hAnsi="Times New Roman"/>
          <w:spacing w:val="-1"/>
          <w:lang w:eastAsia="zh-CN"/>
        </w:rPr>
        <w:t>и</w:t>
      </w:r>
      <w:r w:rsidRPr="00AA5A64">
        <w:rPr>
          <w:rFonts w:ascii="Times New Roman" w:eastAsia="Times New Roman" w:hAnsi="Times New Roman"/>
          <w:lang w:eastAsia="zh-CN"/>
        </w:rPr>
        <w:t>с</w:t>
      </w:r>
      <w:r w:rsidRPr="00AA5A64">
        <w:rPr>
          <w:rFonts w:ascii="Times New Roman" w:eastAsia="Times New Roman" w:hAnsi="Times New Roman"/>
          <w:spacing w:val="-3"/>
          <w:lang w:eastAsia="zh-CN"/>
        </w:rPr>
        <w:t>т</w:t>
      </w:r>
      <w:r w:rsidRPr="00AA5A64">
        <w:rPr>
          <w:rFonts w:ascii="Times New Roman" w:eastAsia="Times New Roman" w:hAnsi="Times New Roman"/>
          <w:spacing w:val="-2"/>
          <w:lang w:eastAsia="zh-CN"/>
        </w:rPr>
        <w:t>р</w:t>
      </w:r>
      <w:r w:rsidRPr="00AA5A64">
        <w:rPr>
          <w:rFonts w:ascii="Times New Roman" w:eastAsia="Times New Roman" w:hAnsi="Times New Roman"/>
          <w:lang w:eastAsia="zh-CN"/>
        </w:rPr>
        <w:t>а</w:t>
      </w:r>
      <w:r w:rsidRPr="00AA5A64">
        <w:rPr>
          <w:rFonts w:ascii="Times New Roman" w:eastAsia="Times New Roman" w:hAnsi="Times New Roman"/>
          <w:spacing w:val="-1"/>
          <w:lang w:eastAsia="zh-CN"/>
        </w:rPr>
        <w:t>ц</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и</w:t>
      </w:r>
      <w:r w:rsidRPr="00AA5A64">
        <w:rPr>
          <w:rFonts w:ascii="Times New Roman" w:eastAsia="Times New Roman" w:hAnsi="Times New Roman"/>
          <w:spacing w:val="-1"/>
          <w:lang w:eastAsia="zh-CN"/>
        </w:rPr>
        <w:t xml:space="preserve"> </w:t>
      </w:r>
      <w:r w:rsidRPr="00AA5A64">
        <w:rPr>
          <w:rFonts w:ascii="Times New Roman" w:eastAsia="Times New Roman" w:hAnsi="Times New Roman"/>
          <w:spacing w:val="-2"/>
          <w:lang w:eastAsia="zh-CN"/>
        </w:rPr>
        <w:t>о</w:t>
      </w:r>
      <w:r w:rsidRPr="00AA5A64">
        <w:rPr>
          <w:rFonts w:ascii="Times New Roman" w:eastAsia="Times New Roman" w:hAnsi="Times New Roman"/>
          <w:lang w:eastAsia="zh-CN"/>
        </w:rPr>
        <w:t>рга</w:t>
      </w:r>
      <w:r w:rsidRPr="00AA5A64">
        <w:rPr>
          <w:rFonts w:ascii="Times New Roman" w:eastAsia="Times New Roman" w:hAnsi="Times New Roman"/>
          <w:spacing w:val="-1"/>
          <w:lang w:eastAsia="zh-CN"/>
        </w:rPr>
        <w:t>н</w:t>
      </w:r>
      <w:r w:rsidRPr="00AA5A64">
        <w:rPr>
          <w:rFonts w:ascii="Times New Roman" w:eastAsia="Times New Roman" w:hAnsi="Times New Roman"/>
          <w:spacing w:val="-4"/>
          <w:lang w:eastAsia="zh-CN"/>
        </w:rPr>
        <w:t>и</w:t>
      </w:r>
      <w:r w:rsidRPr="00AA5A64">
        <w:rPr>
          <w:rFonts w:ascii="Times New Roman" w:eastAsia="Times New Roman" w:hAnsi="Times New Roman"/>
          <w:lang w:eastAsia="zh-CN"/>
        </w:rPr>
        <w:t>за</w:t>
      </w:r>
      <w:r w:rsidRPr="00AA5A64">
        <w:rPr>
          <w:rFonts w:ascii="Times New Roman" w:eastAsia="Times New Roman" w:hAnsi="Times New Roman"/>
          <w:spacing w:val="-1"/>
          <w:lang w:eastAsia="zh-CN"/>
        </w:rPr>
        <w:t>ц</w:t>
      </w:r>
      <w:r w:rsidRPr="00AA5A64">
        <w:rPr>
          <w:rFonts w:ascii="Times New Roman" w:eastAsia="Times New Roman" w:hAnsi="Times New Roman"/>
          <w:spacing w:val="-2"/>
          <w:lang w:eastAsia="zh-CN"/>
        </w:rPr>
        <w:t>и</w:t>
      </w:r>
      <w:r w:rsidRPr="00AA5A64">
        <w:rPr>
          <w:rFonts w:ascii="Times New Roman" w:eastAsia="Times New Roman" w:hAnsi="Times New Roman"/>
          <w:lang w:eastAsia="zh-CN"/>
        </w:rPr>
        <w:t>и.</w:t>
      </w:r>
    </w:p>
    <w:p w14:paraId="1E2E55FD" w14:textId="0E1C7697" w:rsidR="00451803" w:rsidRPr="00AA5A64" w:rsidRDefault="00451803" w:rsidP="005B5E7B">
      <w:pPr>
        <w:suppressAutoHyphens/>
        <w:spacing w:after="0" w:line="240" w:lineRule="auto"/>
        <w:jc w:val="both"/>
        <w:rPr>
          <w:rFonts w:ascii="Times New Roman" w:hAnsi="Times New Roman"/>
          <w:color w:val="000000"/>
        </w:rPr>
      </w:pPr>
      <w:r w:rsidRPr="00AA5A64">
        <w:rPr>
          <w:rFonts w:ascii="Times New Roman" w:eastAsia="Times New Roman" w:hAnsi="Times New Roman"/>
          <w:lang w:eastAsia="zh-CN"/>
        </w:rPr>
        <w:t xml:space="preserve">Документы могут быть переданы любым способом. Не предоставление испрашиваемых документов дает право просящей </w:t>
      </w:r>
      <w:r w:rsidR="004B3558">
        <w:rPr>
          <w:rFonts w:ascii="Times New Roman" w:eastAsia="Times New Roman" w:hAnsi="Times New Roman"/>
          <w:lang w:eastAsia="zh-CN"/>
        </w:rPr>
        <w:t>С</w:t>
      </w:r>
      <w:r w:rsidRPr="00AA5A64">
        <w:rPr>
          <w:rFonts w:ascii="Times New Roman" w:eastAsia="Times New Roman" w:hAnsi="Times New Roman"/>
          <w:lang w:eastAsia="zh-CN"/>
        </w:rPr>
        <w:t>тороне после соответс</w:t>
      </w:r>
      <w:r w:rsidR="004B3558">
        <w:rPr>
          <w:rFonts w:ascii="Times New Roman" w:eastAsia="Times New Roman" w:hAnsi="Times New Roman"/>
          <w:lang w:eastAsia="zh-CN"/>
        </w:rPr>
        <w:t>твующего предупреждения другой С</w:t>
      </w:r>
      <w:r w:rsidRPr="00AA5A64">
        <w:rPr>
          <w:rFonts w:ascii="Times New Roman" w:eastAsia="Times New Roman" w:hAnsi="Times New Roman"/>
          <w:lang w:eastAsia="zh-CN"/>
        </w:rPr>
        <w:t>тороны приостановить обязательства по Договору до момента получения этих документов.</w:t>
      </w:r>
    </w:p>
    <w:p w14:paraId="386D46AC" w14:textId="76487053" w:rsidR="00507D2B" w:rsidRPr="00AA5A64" w:rsidRDefault="005B5E7B" w:rsidP="005B5E7B">
      <w:pPr>
        <w:pStyle w:val="p5"/>
        <w:spacing w:before="0" w:beforeAutospacing="0" w:after="0" w:afterAutospacing="0"/>
        <w:jc w:val="both"/>
        <w:rPr>
          <w:sz w:val="22"/>
          <w:szCs w:val="22"/>
        </w:rPr>
      </w:pPr>
      <w:r w:rsidRPr="00AA5A64">
        <w:rPr>
          <w:sz w:val="22"/>
          <w:szCs w:val="22"/>
        </w:rPr>
        <w:t>8.12. Содержание настоящего Договора представляет собой конфиден</w:t>
      </w:r>
      <w:r w:rsidR="004B3558">
        <w:rPr>
          <w:sz w:val="22"/>
          <w:szCs w:val="22"/>
        </w:rPr>
        <w:t>циальную информацию. Каждая из С</w:t>
      </w:r>
      <w:r w:rsidRPr="00AA5A64">
        <w:rPr>
          <w:sz w:val="22"/>
          <w:szCs w:val="22"/>
        </w:rPr>
        <w:t>торон обязана хранить строгую конфиденциальность всего объема ин</w:t>
      </w:r>
      <w:r w:rsidR="004B3558">
        <w:rPr>
          <w:sz w:val="22"/>
          <w:szCs w:val="22"/>
        </w:rPr>
        <w:t>формации, полученной от другой С</w:t>
      </w:r>
      <w:r w:rsidRPr="00AA5A64">
        <w:rPr>
          <w:sz w:val="22"/>
          <w:szCs w:val="22"/>
        </w:rPr>
        <w:t xml:space="preserve">тороны или от третьих сторон в рамках </w:t>
      </w:r>
      <w:r w:rsidR="00BB7641">
        <w:rPr>
          <w:sz w:val="22"/>
          <w:szCs w:val="22"/>
        </w:rPr>
        <w:t>Д</w:t>
      </w:r>
      <w:r w:rsidRPr="00AA5A64">
        <w:rPr>
          <w:sz w:val="22"/>
          <w:szCs w:val="22"/>
        </w:rPr>
        <w:t>оговора и принимать все возможные меры защиты этой информации от раскрытия. Передача информации третьим лицам, опубликование или иное разглашение этой информации до истечения 3 (трех) лет по</w:t>
      </w:r>
      <w:r w:rsidR="00BB7641">
        <w:rPr>
          <w:sz w:val="22"/>
          <w:szCs w:val="22"/>
        </w:rPr>
        <w:t>сле прекращения срока действия Д</w:t>
      </w:r>
      <w:r w:rsidRPr="00AA5A64">
        <w:rPr>
          <w:sz w:val="22"/>
          <w:szCs w:val="22"/>
        </w:rPr>
        <w:t xml:space="preserve">оговора, может осуществляться только с согласия обеих Сторон. Не считается разглашением конфиденциальной информации уступка прав требований или перевод долга, передача одной из Сторон каких-либо сведений или документов представителям фискальных органов или организаций, запрашиваемых в установленном законном порядке, при исполнении своих служебных обязанностей. Сторона, представившая такие сведения или документы обязана известить об этом другую </w:t>
      </w:r>
      <w:r w:rsidR="004B3558">
        <w:rPr>
          <w:sz w:val="22"/>
          <w:szCs w:val="22"/>
        </w:rPr>
        <w:t>С</w:t>
      </w:r>
      <w:r w:rsidRPr="00AA5A64">
        <w:rPr>
          <w:sz w:val="22"/>
          <w:szCs w:val="22"/>
        </w:rPr>
        <w:t>торону.</w:t>
      </w:r>
    </w:p>
    <w:p w14:paraId="3A6E9FBD" w14:textId="67A7AC1F" w:rsidR="00F74C98" w:rsidRDefault="00F74C98" w:rsidP="005B5E7B">
      <w:pPr>
        <w:pStyle w:val="p5"/>
        <w:spacing w:before="0" w:beforeAutospacing="0" w:after="0" w:afterAutospacing="0"/>
        <w:jc w:val="both"/>
        <w:rPr>
          <w:sz w:val="22"/>
          <w:szCs w:val="22"/>
        </w:rPr>
      </w:pPr>
      <w:r w:rsidRPr="00AA5A64">
        <w:rPr>
          <w:sz w:val="22"/>
          <w:szCs w:val="22"/>
        </w:rPr>
        <w:t xml:space="preserve">8.13.  Стороны вправе применять электронный документооборот (ЭДО) при наличии соответствующего соглашения между ними.  </w:t>
      </w:r>
      <w:r w:rsidRPr="00AA5A64">
        <w:rPr>
          <w:sz w:val="22"/>
          <w:szCs w:val="22"/>
        </w:rPr>
        <w:tab/>
      </w:r>
    </w:p>
    <w:p w14:paraId="7C400CF4" w14:textId="77777777" w:rsidR="00CE42E7" w:rsidRDefault="00CE42E7" w:rsidP="00050C00">
      <w:pPr>
        <w:pStyle w:val="p13"/>
        <w:spacing w:before="0" w:beforeAutospacing="0" w:after="0" w:afterAutospacing="0"/>
        <w:jc w:val="both"/>
        <w:rPr>
          <w:b/>
          <w:color w:val="000000"/>
          <w:sz w:val="22"/>
          <w:szCs w:val="22"/>
        </w:rPr>
      </w:pPr>
    </w:p>
    <w:p w14:paraId="6A0979A1" w14:textId="77777777" w:rsidR="00CE42E7" w:rsidRDefault="00CE42E7" w:rsidP="00050C00">
      <w:pPr>
        <w:pStyle w:val="p13"/>
        <w:spacing w:before="0" w:beforeAutospacing="0" w:after="0" w:afterAutospacing="0"/>
        <w:jc w:val="both"/>
        <w:rPr>
          <w:b/>
          <w:color w:val="000000"/>
          <w:sz w:val="22"/>
          <w:szCs w:val="22"/>
        </w:rPr>
      </w:pPr>
    </w:p>
    <w:p w14:paraId="414827FD" w14:textId="525E092F" w:rsidR="006D0C2C" w:rsidRPr="00AA5A64" w:rsidRDefault="00050C00" w:rsidP="00050C00">
      <w:pPr>
        <w:pStyle w:val="p13"/>
        <w:spacing w:before="0" w:beforeAutospacing="0" w:after="0" w:afterAutospacing="0"/>
        <w:jc w:val="both"/>
        <w:rPr>
          <w:b/>
          <w:color w:val="000000"/>
          <w:sz w:val="22"/>
          <w:szCs w:val="22"/>
        </w:rPr>
      </w:pPr>
      <w:r w:rsidRPr="00AA5A64">
        <w:rPr>
          <w:b/>
          <w:color w:val="000000"/>
          <w:sz w:val="22"/>
          <w:szCs w:val="22"/>
        </w:rPr>
        <w:lastRenderedPageBreak/>
        <w:t xml:space="preserve">9. </w:t>
      </w:r>
      <w:r w:rsidR="006D0C2C" w:rsidRPr="00AA5A64">
        <w:rPr>
          <w:b/>
          <w:color w:val="000000"/>
          <w:sz w:val="22"/>
          <w:szCs w:val="22"/>
        </w:rPr>
        <w:t>АНТИКОРРУПЦИОННАЯ ОГОВОРКА</w:t>
      </w:r>
    </w:p>
    <w:p w14:paraId="274E32C8" w14:textId="7BA9E199" w:rsidR="006D0C2C" w:rsidRPr="00AA5A64" w:rsidRDefault="00050C00" w:rsidP="00050C00">
      <w:pPr>
        <w:pStyle w:val="p5"/>
        <w:spacing w:before="0" w:beforeAutospacing="0" w:after="0" w:afterAutospacing="0"/>
        <w:jc w:val="both"/>
        <w:rPr>
          <w:color w:val="000000"/>
          <w:sz w:val="22"/>
          <w:szCs w:val="22"/>
        </w:rPr>
      </w:pPr>
      <w:r w:rsidRPr="00AA5A64">
        <w:rPr>
          <w:color w:val="000000"/>
          <w:sz w:val="22"/>
          <w:szCs w:val="22"/>
          <w:shd w:val="clear" w:color="auto" w:fill="FFFFFF"/>
        </w:rPr>
        <w:t xml:space="preserve">9.1. </w:t>
      </w:r>
      <w:r w:rsidR="006D0C2C" w:rsidRPr="00AA5A64">
        <w:rPr>
          <w:color w:val="000000"/>
          <w:sz w:val="22"/>
          <w:szCs w:val="22"/>
          <w:shd w:val="clear" w:color="auto" w:fill="FFFFFF"/>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r w:rsidRPr="00AA5A64">
        <w:rPr>
          <w:color w:val="000000"/>
          <w:sz w:val="22"/>
          <w:szCs w:val="22"/>
          <w:shd w:val="clear" w:color="auto" w:fill="FFFFFF"/>
        </w:rPr>
        <w:t xml:space="preserve"> А также </w:t>
      </w:r>
      <w:r w:rsidR="006D0C2C" w:rsidRPr="00AA5A64">
        <w:rPr>
          <w:color w:val="000000"/>
          <w:sz w:val="22"/>
          <w:szCs w:val="22"/>
          <w:shd w:val="clear" w:color="auto" w:fill="FFFFFF"/>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B00C9B8" w14:textId="5E576EEF" w:rsidR="006D0C2C" w:rsidRPr="00AA5A64" w:rsidRDefault="00050C00" w:rsidP="00050C00">
      <w:pPr>
        <w:pStyle w:val="p5"/>
        <w:spacing w:before="0" w:beforeAutospacing="0" w:after="0" w:afterAutospacing="0"/>
        <w:jc w:val="both"/>
        <w:rPr>
          <w:b/>
          <w:color w:val="000000"/>
          <w:sz w:val="22"/>
          <w:szCs w:val="22"/>
        </w:rPr>
      </w:pPr>
      <w:r w:rsidRPr="00AA5A64">
        <w:rPr>
          <w:b/>
          <w:color w:val="000000"/>
          <w:sz w:val="22"/>
          <w:szCs w:val="22"/>
        </w:rPr>
        <w:t xml:space="preserve">10. </w:t>
      </w:r>
      <w:r w:rsidR="001E1510" w:rsidRPr="00AA5A64">
        <w:rPr>
          <w:b/>
          <w:color w:val="000000"/>
          <w:sz w:val="22"/>
          <w:szCs w:val="22"/>
        </w:rPr>
        <w:t>РЕКВИЗИТЫ</w:t>
      </w:r>
      <w:r w:rsidR="006D0C2C" w:rsidRPr="00AA5A64">
        <w:rPr>
          <w:b/>
          <w:color w:val="000000"/>
          <w:sz w:val="22"/>
          <w:szCs w:val="22"/>
        </w:rPr>
        <w:t xml:space="preserve"> </w:t>
      </w:r>
      <w:r w:rsidR="001E1510" w:rsidRPr="00AA5A64">
        <w:rPr>
          <w:b/>
          <w:color w:val="000000"/>
          <w:sz w:val="22"/>
          <w:szCs w:val="22"/>
        </w:rPr>
        <w:t>СТОРОН</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1"/>
        <w:gridCol w:w="5401"/>
      </w:tblGrid>
      <w:tr w:rsidR="00EF56A6" w:rsidRPr="00AA5A64" w14:paraId="0225DD2B" w14:textId="77777777" w:rsidTr="00545660">
        <w:trPr>
          <w:trHeight w:val="454"/>
        </w:trPr>
        <w:tc>
          <w:tcPr>
            <w:tcW w:w="2532" w:type="pct"/>
          </w:tcPr>
          <w:p w14:paraId="6AA9F82C" w14:textId="77777777" w:rsidR="00EF56A6" w:rsidRPr="00AA5A64" w:rsidRDefault="00EF56A6" w:rsidP="00545660">
            <w:pPr>
              <w:pStyle w:val="HTML0"/>
              <w:tabs>
                <w:tab w:val="clear" w:pos="4580"/>
                <w:tab w:val="left" w:pos="4557"/>
              </w:tabs>
              <w:jc w:val="both"/>
              <w:rPr>
                <w:rFonts w:ascii="Times New Roman" w:hAnsi="Times New Roman"/>
                <w:b/>
                <w:sz w:val="22"/>
                <w:szCs w:val="22"/>
                <w:lang w:eastAsia="ru-RU"/>
              </w:rPr>
            </w:pPr>
            <w:bookmarkStart w:id="26" w:name="_Hlk152944090"/>
            <w:r w:rsidRPr="00AA5A64">
              <w:rPr>
                <w:rFonts w:ascii="Times New Roman" w:hAnsi="Times New Roman"/>
                <w:b/>
                <w:sz w:val="22"/>
                <w:szCs w:val="22"/>
                <w:lang w:eastAsia="ru-RU"/>
              </w:rPr>
              <w:t>ПОСТАВЩИК:</w:t>
            </w:r>
          </w:p>
          <w:p w14:paraId="15A29750" w14:textId="27396867" w:rsidR="00EF56A6" w:rsidRPr="00AA5A64" w:rsidRDefault="00EF56A6" w:rsidP="00545660">
            <w:pPr>
              <w:tabs>
                <w:tab w:val="left" w:pos="708"/>
                <w:tab w:val="left" w:pos="4557"/>
              </w:tabs>
              <w:spacing w:after="0" w:line="240" w:lineRule="auto"/>
              <w:jc w:val="both"/>
              <w:rPr>
                <w:rFonts w:ascii="Times New Roman" w:hAnsi="Times New Roman"/>
                <w:b/>
                <w:bCs/>
              </w:rPr>
            </w:pPr>
            <w:r w:rsidRPr="00AA5A64">
              <w:rPr>
                <w:rFonts w:ascii="Times New Roman" w:hAnsi="Times New Roman"/>
                <w:b/>
                <w:bCs/>
              </w:rPr>
              <w:t>Акционерное общество «РСК»</w:t>
            </w:r>
            <w:r w:rsidR="00E47D6D" w:rsidRPr="00AA5A64">
              <w:rPr>
                <w:rFonts w:ascii="Times New Roman" w:hAnsi="Times New Roman"/>
                <w:b/>
                <w:bCs/>
              </w:rPr>
              <w:t xml:space="preserve"> (АО «РСК»)</w:t>
            </w:r>
          </w:p>
          <w:p w14:paraId="7DC3206C" w14:textId="3659F0E5" w:rsidR="00C56236" w:rsidRDefault="00545660" w:rsidP="00545660">
            <w:pPr>
              <w:tabs>
                <w:tab w:val="left" w:pos="708"/>
                <w:tab w:val="left" w:pos="4557"/>
              </w:tabs>
              <w:spacing w:after="0" w:line="240" w:lineRule="auto"/>
              <w:jc w:val="both"/>
              <w:rPr>
                <w:rFonts w:ascii="Times New Roman" w:hAnsi="Times New Roman"/>
                <w:bCs/>
              </w:rPr>
            </w:pPr>
            <w:r w:rsidRPr="00AA5A64">
              <w:rPr>
                <w:rFonts w:ascii="Times New Roman" w:hAnsi="Times New Roman"/>
                <w:b/>
                <w:bCs/>
              </w:rPr>
              <w:t xml:space="preserve">Юр. адрес: </w:t>
            </w:r>
            <w:r w:rsidR="00EF56A6" w:rsidRPr="00AA5A64">
              <w:rPr>
                <w:rFonts w:ascii="Times New Roman" w:hAnsi="Times New Roman"/>
                <w:b/>
                <w:bCs/>
              </w:rPr>
              <w:t>194362, г. Санкт-Петербург, пос. Парголово,</w:t>
            </w:r>
            <w:r w:rsidRPr="00AA5A64">
              <w:rPr>
                <w:rFonts w:ascii="Times New Roman" w:hAnsi="Times New Roman"/>
                <w:b/>
                <w:bCs/>
              </w:rPr>
              <w:t xml:space="preserve"> </w:t>
            </w:r>
            <w:r w:rsidR="00EF56A6" w:rsidRPr="00AA5A64">
              <w:rPr>
                <w:rFonts w:ascii="Times New Roman" w:hAnsi="Times New Roman"/>
                <w:b/>
                <w:bCs/>
              </w:rPr>
              <w:t>Выборгское</w:t>
            </w:r>
            <w:r w:rsidR="00EF56A6" w:rsidRPr="00AA5A64">
              <w:rPr>
                <w:rFonts w:ascii="Times New Roman" w:hAnsi="Times New Roman"/>
                <w:bCs/>
              </w:rPr>
              <w:t xml:space="preserve"> шоссе, дом 503, корп. 3</w:t>
            </w:r>
          </w:p>
          <w:p w14:paraId="44722761" w14:textId="6AC59EF6" w:rsidR="00EF56A6" w:rsidRPr="00A44AC0" w:rsidRDefault="00EF56A6" w:rsidP="00545660">
            <w:pPr>
              <w:tabs>
                <w:tab w:val="left" w:pos="708"/>
                <w:tab w:val="left" w:pos="4557"/>
              </w:tabs>
              <w:spacing w:after="0" w:line="240" w:lineRule="auto"/>
              <w:jc w:val="both"/>
              <w:rPr>
                <w:rFonts w:ascii="Times New Roman" w:hAnsi="Times New Roman"/>
                <w:bCs/>
              </w:rPr>
            </w:pPr>
            <w:r w:rsidRPr="00AA5A64">
              <w:rPr>
                <w:rFonts w:ascii="Times New Roman" w:hAnsi="Times New Roman"/>
                <w:bCs/>
              </w:rPr>
              <w:t xml:space="preserve">ОГРН 1089847341913, ИНН </w:t>
            </w:r>
            <w:proofErr w:type="gramStart"/>
            <w:r w:rsidRPr="00AA5A64">
              <w:rPr>
                <w:rFonts w:ascii="Times New Roman" w:hAnsi="Times New Roman"/>
                <w:bCs/>
              </w:rPr>
              <w:t>7802445776,</w:t>
            </w:r>
            <w:r w:rsidR="00545660" w:rsidRPr="00AA5A64">
              <w:rPr>
                <w:rFonts w:ascii="Times New Roman" w:hAnsi="Times New Roman"/>
                <w:bCs/>
              </w:rPr>
              <w:t xml:space="preserve"> </w:t>
            </w:r>
            <w:r w:rsidR="005F7E2D">
              <w:rPr>
                <w:rFonts w:ascii="Times New Roman" w:hAnsi="Times New Roman"/>
                <w:bCs/>
              </w:rPr>
              <w:t xml:space="preserve">  </w:t>
            </w:r>
            <w:proofErr w:type="gramEnd"/>
            <w:r w:rsidR="005F7E2D">
              <w:rPr>
                <w:rFonts w:ascii="Times New Roman" w:hAnsi="Times New Roman"/>
                <w:bCs/>
              </w:rPr>
              <w:t xml:space="preserve">                                 </w:t>
            </w:r>
            <w:r w:rsidRPr="00AA5A64">
              <w:rPr>
                <w:rFonts w:ascii="Times New Roman" w:hAnsi="Times New Roman"/>
                <w:bCs/>
              </w:rPr>
              <w:t>КПП</w:t>
            </w:r>
            <w:r w:rsidR="00A44AC0">
              <w:rPr>
                <w:rFonts w:ascii="Times New Roman" w:hAnsi="Times New Roman"/>
                <w:bCs/>
              </w:rPr>
              <w:t xml:space="preserve"> </w:t>
            </w:r>
            <w:r w:rsidR="00CE42E7">
              <w:rPr>
                <w:rFonts w:ascii="Times New Roman" w:hAnsi="Times New Roman"/>
                <w:bCs/>
              </w:rPr>
              <w:t>780201001</w:t>
            </w:r>
          </w:p>
          <w:p w14:paraId="2352C8D1" w14:textId="5BFC0E37" w:rsidR="002911D7" w:rsidRPr="00AA5A64" w:rsidRDefault="00791A80" w:rsidP="002911D7">
            <w:pPr>
              <w:tabs>
                <w:tab w:val="left" w:pos="708"/>
              </w:tabs>
              <w:spacing w:after="0"/>
              <w:ind w:left="-105" w:firstLine="134"/>
              <w:rPr>
                <w:rFonts w:ascii="Times New Roman" w:hAnsi="Times New Roman"/>
              </w:rPr>
            </w:pPr>
            <w:r>
              <w:rPr>
                <w:rFonts w:ascii="Times New Roman" w:hAnsi="Times New Roman"/>
              </w:rPr>
              <w:t>Расчетный сче</w:t>
            </w:r>
            <w:r w:rsidR="002911D7" w:rsidRPr="00AA5A64">
              <w:rPr>
                <w:rFonts w:ascii="Times New Roman" w:hAnsi="Times New Roman"/>
              </w:rPr>
              <w:t xml:space="preserve">т № </w:t>
            </w:r>
            <w:r w:rsidR="00C56236" w:rsidRPr="00AA5A64">
              <w:rPr>
                <w:rFonts w:ascii="Times New Roman" w:hAnsi="Times New Roman"/>
              </w:rPr>
              <w:fldChar w:fldCharType="begin">
                <w:ffData>
                  <w:name w:val="ТекстовоеПоле30"/>
                  <w:enabled/>
                  <w:calcOnExit w:val="0"/>
                  <w:textInput/>
                </w:ffData>
              </w:fldChar>
            </w:r>
            <w:bookmarkStart w:id="27" w:name="ТекстовоеПоле30"/>
            <w:r w:rsidR="00C56236" w:rsidRPr="00AA5A64">
              <w:rPr>
                <w:rFonts w:ascii="Times New Roman" w:hAnsi="Times New Roman"/>
              </w:rPr>
              <w:instrText xml:space="preserve"> FORMTEXT </w:instrText>
            </w:r>
            <w:r w:rsidR="00C56236" w:rsidRPr="00AA5A64">
              <w:rPr>
                <w:rFonts w:ascii="Times New Roman" w:hAnsi="Times New Roman"/>
              </w:rPr>
            </w:r>
            <w:r w:rsidR="00C56236" w:rsidRPr="00AA5A64">
              <w:rPr>
                <w:rFonts w:ascii="Times New Roman" w:hAnsi="Times New Roman"/>
              </w:rPr>
              <w:fldChar w:fldCharType="separate"/>
            </w:r>
            <w:r w:rsidR="00C56236" w:rsidRPr="00AA5A64">
              <w:rPr>
                <w:rFonts w:ascii="Times New Roman" w:hAnsi="Times New Roman"/>
                <w:noProof/>
              </w:rPr>
              <w:t> </w:t>
            </w:r>
            <w:r w:rsidR="00C56236" w:rsidRPr="00AA5A64">
              <w:rPr>
                <w:rFonts w:ascii="Times New Roman" w:hAnsi="Times New Roman"/>
                <w:noProof/>
              </w:rPr>
              <w:fldChar w:fldCharType="begin">
                <w:ffData>
                  <w:name w:val="ТекстовоеПоле31"/>
                  <w:enabled/>
                  <w:calcOnExit w:val="0"/>
                  <w:textInput>
                    <w:default w:val="40702810590320001150"/>
                  </w:textInput>
                </w:ffData>
              </w:fldChar>
            </w:r>
            <w:bookmarkStart w:id="28" w:name="ТекстовоеПоле31"/>
            <w:r w:rsidR="00C56236" w:rsidRPr="00AA5A64">
              <w:rPr>
                <w:rFonts w:ascii="Times New Roman" w:hAnsi="Times New Roman"/>
                <w:noProof/>
              </w:rPr>
              <w:instrText xml:space="preserve"> FORMTEXT </w:instrText>
            </w:r>
            <w:r w:rsidR="00C56236" w:rsidRPr="00AA5A64">
              <w:rPr>
                <w:rFonts w:ascii="Times New Roman" w:hAnsi="Times New Roman"/>
                <w:noProof/>
              </w:rPr>
            </w:r>
            <w:r w:rsidR="00C56236" w:rsidRPr="00AA5A64">
              <w:rPr>
                <w:rFonts w:ascii="Times New Roman" w:hAnsi="Times New Roman"/>
                <w:noProof/>
              </w:rPr>
              <w:fldChar w:fldCharType="separate"/>
            </w:r>
            <w:r w:rsidR="00C56236" w:rsidRPr="00AA5A64">
              <w:rPr>
                <w:rFonts w:ascii="Times New Roman" w:hAnsi="Times New Roman"/>
                <w:noProof/>
              </w:rPr>
              <w:t>40702810590320001150</w:t>
            </w:r>
            <w:r w:rsidR="00C56236" w:rsidRPr="00AA5A64">
              <w:rPr>
                <w:rFonts w:ascii="Times New Roman" w:hAnsi="Times New Roman"/>
                <w:noProof/>
              </w:rPr>
              <w:fldChar w:fldCharType="end"/>
            </w:r>
            <w:bookmarkEnd w:id="28"/>
            <w:r w:rsidR="00C56236" w:rsidRPr="00AA5A64">
              <w:rPr>
                <w:rFonts w:ascii="Times New Roman" w:hAnsi="Times New Roman"/>
                <w:noProof/>
              </w:rPr>
              <w:t> </w:t>
            </w:r>
            <w:r w:rsidR="00C56236" w:rsidRPr="00AA5A64">
              <w:rPr>
                <w:rFonts w:ascii="Times New Roman" w:hAnsi="Times New Roman"/>
                <w:noProof/>
              </w:rPr>
              <w:t> </w:t>
            </w:r>
            <w:r w:rsidR="00C56236" w:rsidRPr="00AA5A64">
              <w:rPr>
                <w:rFonts w:ascii="Times New Roman" w:hAnsi="Times New Roman"/>
                <w:noProof/>
              </w:rPr>
              <w:t> </w:t>
            </w:r>
            <w:r w:rsidR="00C56236" w:rsidRPr="00AA5A64">
              <w:rPr>
                <w:rFonts w:ascii="Times New Roman" w:hAnsi="Times New Roman"/>
                <w:noProof/>
              </w:rPr>
              <w:t> </w:t>
            </w:r>
            <w:r w:rsidR="00C56236" w:rsidRPr="00AA5A64">
              <w:rPr>
                <w:rFonts w:ascii="Times New Roman" w:hAnsi="Times New Roman"/>
              </w:rPr>
              <w:fldChar w:fldCharType="end"/>
            </w:r>
            <w:bookmarkEnd w:id="27"/>
          </w:p>
          <w:p w14:paraId="39EEC1EF" w14:textId="77777777"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t>Корсчет № 30101810900000000790 в</w:t>
            </w:r>
          </w:p>
          <w:p w14:paraId="1792B6A8" w14:textId="77777777"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t>ПАО «БАНК «САНКТ-ПЕТЕРБУРГ»</w:t>
            </w:r>
          </w:p>
          <w:p w14:paraId="36E1EE2C" w14:textId="23E1BE90" w:rsidR="002911D7" w:rsidRPr="00AA5A64" w:rsidRDefault="002911D7" w:rsidP="002911D7">
            <w:pPr>
              <w:tabs>
                <w:tab w:val="left" w:pos="708"/>
              </w:tabs>
              <w:spacing w:after="0"/>
              <w:ind w:left="-105" w:firstLine="134"/>
              <w:rPr>
                <w:rFonts w:ascii="Times New Roman" w:hAnsi="Times New Roman"/>
              </w:rPr>
            </w:pPr>
            <w:r w:rsidRPr="00AA5A64">
              <w:rPr>
                <w:rFonts w:ascii="Times New Roman" w:hAnsi="Times New Roman"/>
              </w:rPr>
              <w:t>г. Санкт-Петербург</w:t>
            </w:r>
            <w:r w:rsidR="00CE42E7">
              <w:rPr>
                <w:rFonts w:ascii="Times New Roman" w:hAnsi="Times New Roman"/>
              </w:rPr>
              <w:t xml:space="preserve"> </w:t>
            </w:r>
            <w:r w:rsidRPr="00AA5A64">
              <w:rPr>
                <w:rFonts w:ascii="Times New Roman" w:hAnsi="Times New Roman"/>
              </w:rPr>
              <w:t>БИК 044030790</w:t>
            </w:r>
          </w:p>
          <w:p w14:paraId="3F83B07C" w14:textId="5D3675E8" w:rsidR="00EF56A6" w:rsidRPr="00AA5A64" w:rsidRDefault="00EF56A6" w:rsidP="00545660">
            <w:pPr>
              <w:tabs>
                <w:tab w:val="left" w:pos="708"/>
                <w:tab w:val="left" w:pos="4557"/>
              </w:tabs>
              <w:spacing w:after="0" w:line="240" w:lineRule="auto"/>
              <w:jc w:val="both"/>
              <w:rPr>
                <w:rFonts w:ascii="Times New Roman" w:hAnsi="Times New Roman"/>
              </w:rPr>
            </w:pPr>
            <w:r w:rsidRPr="00AA5A64">
              <w:rPr>
                <w:rFonts w:ascii="Times New Roman" w:hAnsi="Times New Roman"/>
                <w:lang w:val="en-US"/>
              </w:rPr>
              <w:t>E</w:t>
            </w:r>
            <w:r w:rsidRPr="00AA5A64">
              <w:rPr>
                <w:rFonts w:ascii="Times New Roman" w:hAnsi="Times New Roman"/>
                <w:bCs/>
              </w:rPr>
              <w:t>-</w:t>
            </w:r>
            <w:r w:rsidRPr="00AA5A64">
              <w:rPr>
                <w:rFonts w:ascii="Times New Roman" w:hAnsi="Times New Roman"/>
                <w:bCs/>
                <w:lang w:val="en-US"/>
              </w:rPr>
              <w:t>mail</w:t>
            </w:r>
            <w:r w:rsidRPr="00AA5A64">
              <w:rPr>
                <w:rFonts w:ascii="Times New Roman" w:hAnsi="Times New Roman"/>
                <w:bCs/>
              </w:rPr>
              <w:t>:</w:t>
            </w:r>
            <w:r w:rsidR="002911D7" w:rsidRPr="00AA5A64">
              <w:rPr>
                <w:rFonts w:ascii="Times New Roman" w:hAnsi="Times New Roman"/>
                <w:bCs/>
                <w:lang w:val="en-US"/>
              </w:rPr>
              <w:fldChar w:fldCharType="begin">
                <w:ffData>
                  <w:name w:val="ТекстовоеПоле26"/>
                  <w:enabled/>
                  <w:calcOnExit w:val="0"/>
                  <w:textInput/>
                </w:ffData>
              </w:fldChar>
            </w:r>
            <w:bookmarkStart w:id="29" w:name="ТекстовоеПоле26"/>
            <w:r w:rsidR="002911D7" w:rsidRPr="00AA5A64">
              <w:rPr>
                <w:rFonts w:ascii="Times New Roman" w:hAnsi="Times New Roman"/>
                <w:bCs/>
              </w:rPr>
              <w:instrText xml:space="preserve"> </w:instrText>
            </w:r>
            <w:r w:rsidR="002911D7" w:rsidRPr="00AA5A64">
              <w:rPr>
                <w:rFonts w:ascii="Times New Roman" w:hAnsi="Times New Roman"/>
                <w:bCs/>
                <w:lang w:val="en-US"/>
              </w:rPr>
              <w:instrText>FORMTEXT</w:instrText>
            </w:r>
            <w:r w:rsidR="002911D7" w:rsidRPr="00AA5A64">
              <w:rPr>
                <w:rFonts w:ascii="Times New Roman" w:hAnsi="Times New Roman"/>
                <w:bCs/>
              </w:rPr>
              <w:instrText xml:space="preserve"> </w:instrText>
            </w:r>
            <w:r w:rsidR="002911D7" w:rsidRPr="00AA5A64">
              <w:rPr>
                <w:rFonts w:ascii="Times New Roman" w:hAnsi="Times New Roman"/>
                <w:bCs/>
                <w:lang w:val="en-US"/>
              </w:rPr>
            </w:r>
            <w:r w:rsidR="002911D7" w:rsidRPr="00AA5A64">
              <w:rPr>
                <w:rFonts w:ascii="Times New Roman" w:hAnsi="Times New Roman"/>
                <w:bCs/>
                <w:lang w:val="en-US"/>
              </w:rPr>
              <w:fldChar w:fldCharType="separate"/>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noProof/>
                <w:lang w:val="en-US"/>
              </w:rPr>
              <w:t> </w:t>
            </w:r>
            <w:r w:rsidR="002911D7" w:rsidRPr="00AA5A64">
              <w:rPr>
                <w:rFonts w:ascii="Times New Roman" w:hAnsi="Times New Roman"/>
                <w:bCs/>
                <w:lang w:val="en-US"/>
              </w:rPr>
              <w:fldChar w:fldCharType="end"/>
            </w:r>
            <w:bookmarkEnd w:id="29"/>
            <w:r w:rsidR="00545660" w:rsidRPr="00AA5A64">
              <w:rPr>
                <w:rFonts w:ascii="Times New Roman" w:hAnsi="Times New Roman"/>
                <w:bCs/>
              </w:rPr>
              <w:t>@</w:t>
            </w:r>
            <w:r w:rsidR="00545660" w:rsidRPr="00AA5A64">
              <w:rPr>
                <w:rFonts w:ascii="Times New Roman" w:hAnsi="Times New Roman"/>
                <w:bCs/>
                <w:lang w:val="en-US"/>
              </w:rPr>
              <w:t>rglass</w:t>
            </w:r>
            <w:r w:rsidR="00545660" w:rsidRPr="00AA5A64">
              <w:rPr>
                <w:rFonts w:ascii="Times New Roman" w:hAnsi="Times New Roman"/>
                <w:bCs/>
              </w:rPr>
              <w:t>.</w:t>
            </w:r>
            <w:r w:rsidR="00545660" w:rsidRPr="00AA5A64">
              <w:rPr>
                <w:rFonts w:ascii="Times New Roman" w:hAnsi="Times New Roman"/>
                <w:bCs/>
                <w:lang w:val="en-US"/>
              </w:rPr>
              <w:t>ru</w:t>
            </w:r>
            <w:proofErr w:type="gramStart"/>
            <w:r w:rsidR="002911D7" w:rsidRPr="00AA5A64">
              <w:rPr>
                <w:rFonts w:ascii="Times New Roman" w:hAnsi="Times New Roman"/>
                <w:bCs/>
              </w:rPr>
              <w:t>,</w:t>
            </w:r>
            <w:proofErr w:type="gramEnd"/>
            <w:r w:rsidR="00C56236" w:rsidRPr="00AA5A64">
              <w:rPr>
                <w:rFonts w:ascii="Times New Roman" w:hAnsi="Times New Roman"/>
                <w:bCs/>
              </w:rPr>
              <w:fldChar w:fldCharType="begin">
                <w:ffData>
                  <w:name w:val="ТекстовоеПоле28"/>
                  <w:enabled/>
                  <w:calcOnExit w:val="0"/>
                  <w:textInput/>
                </w:ffData>
              </w:fldChar>
            </w:r>
            <w:bookmarkStart w:id="30" w:name="ТекстовоеПоле28"/>
            <w:r w:rsidR="00C56236" w:rsidRPr="00AA5A64">
              <w:rPr>
                <w:rFonts w:ascii="Times New Roman" w:hAnsi="Times New Roman"/>
                <w:bCs/>
              </w:rPr>
              <w:instrText xml:space="preserve"> FORMTEXT </w:instrText>
            </w:r>
            <w:r w:rsidR="00C56236" w:rsidRPr="00AA5A64">
              <w:rPr>
                <w:rFonts w:ascii="Times New Roman" w:hAnsi="Times New Roman"/>
                <w:bCs/>
              </w:rPr>
            </w:r>
            <w:r w:rsidR="00C56236" w:rsidRPr="00AA5A64">
              <w:rPr>
                <w:rFonts w:ascii="Times New Roman" w:hAnsi="Times New Roman"/>
                <w:bCs/>
              </w:rPr>
              <w:fldChar w:fldCharType="separate"/>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noProof/>
              </w:rPr>
              <w:t> </w:t>
            </w:r>
            <w:r w:rsidR="00C56236" w:rsidRPr="00AA5A64">
              <w:rPr>
                <w:rFonts w:ascii="Times New Roman" w:hAnsi="Times New Roman"/>
                <w:bCs/>
              </w:rPr>
              <w:fldChar w:fldCharType="end"/>
            </w:r>
            <w:bookmarkEnd w:id="30"/>
            <w:r w:rsidR="00545660" w:rsidRPr="00AA5A64">
              <w:rPr>
                <w:rFonts w:ascii="Times New Roman" w:hAnsi="Times New Roman"/>
                <w:bCs/>
              </w:rPr>
              <w:t>@</w:t>
            </w:r>
            <w:r w:rsidR="00545660" w:rsidRPr="00AA5A64">
              <w:rPr>
                <w:rFonts w:ascii="Times New Roman" w:hAnsi="Times New Roman"/>
                <w:bCs/>
                <w:lang w:val="en-US"/>
              </w:rPr>
              <w:t>rgc</w:t>
            </w:r>
            <w:r w:rsidR="00545660" w:rsidRPr="00AA5A64">
              <w:rPr>
                <w:rFonts w:ascii="Times New Roman" w:hAnsi="Times New Roman"/>
                <w:bCs/>
              </w:rPr>
              <w:t>.</w:t>
            </w:r>
            <w:r w:rsidR="00545660" w:rsidRPr="00AA5A64">
              <w:rPr>
                <w:rFonts w:ascii="Times New Roman" w:hAnsi="Times New Roman"/>
                <w:bCs/>
                <w:lang w:val="en-US"/>
              </w:rPr>
              <w:t>ru</w:t>
            </w:r>
            <w:r w:rsidR="00545660" w:rsidRPr="00AA5A64">
              <w:rPr>
                <w:rFonts w:ascii="Times New Roman" w:hAnsi="Times New Roman"/>
                <w:bCs/>
              </w:rPr>
              <w:t>.</w:t>
            </w:r>
            <w:r w:rsidR="00545660" w:rsidRPr="00AA5A64">
              <w:rPr>
                <w:rFonts w:ascii="Times New Roman" w:hAnsi="Times New Roman"/>
              </w:rPr>
              <w:t xml:space="preserve"> </w:t>
            </w:r>
            <w:r w:rsidR="00EE3C1C" w:rsidRPr="00AA5A64">
              <w:rPr>
                <w:rFonts w:ascii="Times New Roman" w:hAnsi="Times New Roman"/>
              </w:rPr>
              <w:t xml:space="preserve"> </w:t>
            </w:r>
          </w:p>
          <w:p w14:paraId="5CE2E11D" w14:textId="45B77F00" w:rsidR="009C6640" w:rsidRDefault="00C56236">
            <w:pPr>
              <w:tabs>
                <w:tab w:val="left" w:pos="708"/>
                <w:tab w:val="left" w:pos="4557"/>
              </w:tabs>
              <w:spacing w:after="0" w:line="240" w:lineRule="auto"/>
              <w:jc w:val="both"/>
              <w:rPr>
                <w:rFonts w:ascii="Times New Roman" w:hAnsi="Times New Roman"/>
              </w:rPr>
            </w:pPr>
            <w:r w:rsidRPr="00AA5A64">
              <w:rPr>
                <w:rFonts w:ascii="Times New Roman" w:hAnsi="Times New Roman"/>
              </w:rPr>
              <w:t>Тел.:</w:t>
            </w:r>
            <w:r w:rsidRPr="00AA5A64">
              <w:rPr>
                <w:rFonts w:ascii="Times New Roman" w:hAnsi="Times New Roman"/>
              </w:rPr>
              <w:fldChar w:fldCharType="begin">
                <w:ffData>
                  <w:name w:val="ТекстовоеПоле36"/>
                  <w:enabled/>
                  <w:calcOnExit w:val="0"/>
                  <w:textInput/>
                </w:ffData>
              </w:fldChar>
            </w:r>
            <w:bookmarkStart w:id="31" w:name="ТекстовоеПоле36"/>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31"/>
          </w:p>
          <w:p w14:paraId="3A702A18" w14:textId="456A828D" w:rsidR="00CE42E7" w:rsidRDefault="00CE42E7">
            <w:pPr>
              <w:tabs>
                <w:tab w:val="left" w:pos="708"/>
                <w:tab w:val="left" w:pos="4557"/>
              </w:tabs>
              <w:spacing w:after="0" w:line="240" w:lineRule="auto"/>
              <w:jc w:val="both"/>
              <w:rPr>
                <w:rFonts w:ascii="Times New Roman" w:hAnsi="Times New Roman"/>
                <w:b/>
              </w:rPr>
            </w:pPr>
            <w:r w:rsidRPr="00CE42E7">
              <w:rPr>
                <w:rFonts w:ascii="Times New Roman" w:hAnsi="Times New Roman"/>
                <w:b/>
              </w:rPr>
              <w:t>Адреса обособленных подразделений:</w:t>
            </w:r>
          </w:p>
          <w:p w14:paraId="3CC8772F"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№07, КПП 780201001, адрес: 194362, Санкт-Петербург г, Парголово п, Выборгское ш, дом № 503, корпус 3;</w:t>
            </w:r>
          </w:p>
          <w:p w14:paraId="7191253B"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№02, КПП 781145001, адрес: 192019, Санкт-Петербург г, ул. Смоляная, д.12, к.2</w:t>
            </w:r>
          </w:p>
          <w:p w14:paraId="684E3C7F"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№04, КПП 780445001, адрес: 195197, Санкт-Петербург г, Минеральная ул, дом № 13;</w:t>
            </w:r>
          </w:p>
          <w:p w14:paraId="1C73BBEA"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№05, КПП 501345001, адрес: 140180, Московская обл, Жуковский г, Гастелло ул, дом № 1;</w:t>
            </w:r>
          </w:p>
          <w:p w14:paraId="1EFCC971"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 xml:space="preserve">ОП ППС №06, КПП 233045001, адрес: 353204, Краснодарский край, Динской Муниципальный округ, </w:t>
            </w:r>
            <w:proofErr w:type="gramStart"/>
            <w:r w:rsidRPr="00CE42E7">
              <w:rPr>
                <w:rFonts w:ascii="Times New Roman" w:hAnsi="Times New Roman"/>
                <w:sz w:val="20"/>
                <w:szCs w:val="20"/>
              </w:rPr>
              <w:t>Динское  сельское</w:t>
            </w:r>
            <w:proofErr w:type="gramEnd"/>
            <w:r w:rsidRPr="00CE42E7">
              <w:rPr>
                <w:rFonts w:ascii="Times New Roman" w:hAnsi="Times New Roman"/>
                <w:sz w:val="20"/>
                <w:szCs w:val="20"/>
              </w:rPr>
              <w:t xml:space="preserve"> поселение, станица Динская, территория Агро Альянс, д. 2000/1124</w:t>
            </w:r>
          </w:p>
          <w:p w14:paraId="62C8A7D3"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№08, КПП 526345001, адрес: 603014, Нижегородская обл, Нижний Новгород г, Коминтерна ул, дом № 5;</w:t>
            </w:r>
          </w:p>
          <w:p w14:paraId="46DB3733"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№09, КПП 760445001, адрес: 150023, Ярославская обл, Ярославль г, Гагарина ул, дом № 68, корпус "Г";</w:t>
            </w:r>
          </w:p>
          <w:p w14:paraId="62E1686E"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№12, КПП 710745001, адрес: 300045, Тульская обл, Тула г, Новомосковское ш, дом № 56/58;</w:t>
            </w:r>
          </w:p>
          <w:p w14:paraId="7C703A0B"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№14, КПП 507445001, адрес: 142180, Московская обл, Климовск г, Индустриальная ул, дом № 21;</w:t>
            </w:r>
          </w:p>
          <w:p w14:paraId="786FC263"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№15, КПП 505645001, адрес: 140090, Московская обл, Дзержинский г, Садовая ул, дом № 7;</w:t>
            </w:r>
          </w:p>
          <w:p w14:paraId="72813CAF"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№17, КПП 165845001, адрес: 420051, Татарстан Респ, Казань г, Автосервисная ул, дом № 8;</w:t>
            </w:r>
          </w:p>
          <w:p w14:paraId="6301F4FE"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№18, КПП 502245001, адрес: 140413, Московская обл, Коломна г, Димитрова ул, дом № 1.</w:t>
            </w:r>
          </w:p>
          <w:p w14:paraId="5D209202" w14:textId="77777777" w:rsidR="00CE42E7" w:rsidRPr="00CE42E7" w:rsidRDefault="00CE42E7" w:rsidP="00CE42E7">
            <w:pPr>
              <w:tabs>
                <w:tab w:val="left" w:pos="708"/>
                <w:tab w:val="left" w:pos="4557"/>
              </w:tabs>
              <w:spacing w:after="0" w:line="240" w:lineRule="auto"/>
              <w:jc w:val="both"/>
              <w:rPr>
                <w:rFonts w:ascii="Times New Roman" w:hAnsi="Times New Roman"/>
                <w:sz w:val="20"/>
                <w:szCs w:val="20"/>
              </w:rPr>
            </w:pPr>
            <w:r w:rsidRPr="00CE42E7">
              <w:rPr>
                <w:rFonts w:ascii="Times New Roman" w:hAnsi="Times New Roman"/>
                <w:sz w:val="20"/>
                <w:szCs w:val="20"/>
              </w:rPr>
              <w:t>ОП ППС №19 АКМА, КПП 781645001, адрес: 192289, Санкт-Петербург г, Грузовой пр-д, дом № 25, стр. 1</w:t>
            </w:r>
          </w:p>
          <w:p w14:paraId="221F3D62" w14:textId="28C0811C" w:rsidR="00CE42E7" w:rsidRPr="00CE42E7" w:rsidRDefault="00CE42E7" w:rsidP="00CE42E7">
            <w:pPr>
              <w:tabs>
                <w:tab w:val="left" w:pos="708"/>
                <w:tab w:val="left" w:pos="4557"/>
              </w:tabs>
              <w:spacing w:after="0" w:line="240" w:lineRule="auto"/>
              <w:jc w:val="both"/>
              <w:rPr>
                <w:rFonts w:ascii="Times New Roman" w:hAnsi="Times New Roman"/>
                <w:b/>
                <w:sz w:val="20"/>
                <w:szCs w:val="20"/>
              </w:rPr>
            </w:pPr>
            <w:r w:rsidRPr="00CE42E7">
              <w:rPr>
                <w:rFonts w:ascii="Times New Roman" w:hAnsi="Times New Roman"/>
                <w:sz w:val="20"/>
                <w:szCs w:val="20"/>
              </w:rPr>
              <w:t xml:space="preserve">ОП ППС №20 КПП 611145001, адрес:347740, РОССИЯ, Ростовская обл, Зерноградский м.р-н, Зерноградское </w:t>
            </w:r>
            <w:proofErr w:type="gramStart"/>
            <w:r w:rsidRPr="00CE42E7">
              <w:rPr>
                <w:rFonts w:ascii="Times New Roman" w:hAnsi="Times New Roman"/>
                <w:sz w:val="20"/>
                <w:szCs w:val="20"/>
              </w:rPr>
              <w:t>г.п.,Зерноград</w:t>
            </w:r>
            <w:proofErr w:type="gramEnd"/>
            <w:r w:rsidRPr="00CE42E7">
              <w:rPr>
                <w:rFonts w:ascii="Times New Roman" w:hAnsi="Times New Roman"/>
                <w:sz w:val="20"/>
                <w:szCs w:val="20"/>
              </w:rPr>
              <w:t xml:space="preserve"> г, им Ленина ул, д. 16Д,</w:t>
            </w:r>
          </w:p>
          <w:p w14:paraId="6ED4E0E3" w14:textId="397A5548" w:rsidR="005F7E2D" w:rsidRPr="00CE42E7" w:rsidRDefault="005F7E2D" w:rsidP="005F7E2D">
            <w:pPr>
              <w:tabs>
                <w:tab w:val="left" w:pos="708"/>
                <w:tab w:val="left" w:pos="4557"/>
              </w:tabs>
              <w:spacing w:after="0" w:line="240" w:lineRule="auto"/>
              <w:jc w:val="both"/>
              <w:rPr>
                <w:rFonts w:ascii="Times New Roman" w:hAnsi="Times New Roman"/>
                <w:sz w:val="20"/>
                <w:szCs w:val="20"/>
              </w:rPr>
            </w:pPr>
          </w:p>
          <w:p w14:paraId="44561A00" w14:textId="77777777" w:rsidR="00A97302" w:rsidRPr="00AA5A64" w:rsidRDefault="00A97302">
            <w:pPr>
              <w:tabs>
                <w:tab w:val="left" w:pos="708"/>
                <w:tab w:val="left" w:pos="4557"/>
              </w:tabs>
              <w:spacing w:after="0" w:line="240" w:lineRule="auto"/>
              <w:jc w:val="both"/>
              <w:rPr>
                <w:rFonts w:ascii="Times New Roman" w:hAnsi="Times New Roman"/>
              </w:rPr>
            </w:pPr>
          </w:p>
          <w:p w14:paraId="3A1664F5" w14:textId="2B42145C" w:rsidR="00EF56A6" w:rsidRPr="00AA5A64" w:rsidRDefault="00EF56A6">
            <w:pPr>
              <w:tabs>
                <w:tab w:val="left" w:pos="708"/>
                <w:tab w:val="left" w:pos="4557"/>
              </w:tabs>
              <w:spacing w:after="0" w:line="240" w:lineRule="auto"/>
              <w:jc w:val="both"/>
              <w:rPr>
                <w:rFonts w:ascii="Times New Roman" w:hAnsi="Times New Roman"/>
              </w:rPr>
            </w:pPr>
            <w:r w:rsidRPr="00AA5A64">
              <w:rPr>
                <w:rFonts w:ascii="Times New Roman" w:hAnsi="Times New Roman"/>
              </w:rPr>
              <w:t xml:space="preserve">Руководитель </w:t>
            </w:r>
            <w:r w:rsidR="00AC3A62" w:rsidRPr="00AC3A62">
              <w:rPr>
                <w:rFonts w:ascii="Times New Roman" w:hAnsi="Times New Roman"/>
              </w:rPr>
              <w:fldChar w:fldCharType="begin">
                <w:ffData>
                  <w:name w:val="ТекстовоеПоле36"/>
                  <w:enabled/>
                  <w:calcOnExit w:val="0"/>
                  <w:textInput/>
                </w:ffData>
              </w:fldChar>
            </w:r>
            <w:r w:rsidR="00AC3A62" w:rsidRPr="00AC3A62">
              <w:rPr>
                <w:rFonts w:ascii="Times New Roman" w:hAnsi="Times New Roman"/>
              </w:rPr>
              <w:instrText xml:space="preserve"> FORMTEXT </w:instrText>
            </w:r>
            <w:r w:rsidR="00AC3A62" w:rsidRPr="00AC3A62">
              <w:rPr>
                <w:rFonts w:ascii="Times New Roman" w:hAnsi="Times New Roman"/>
              </w:rPr>
            </w:r>
            <w:r w:rsidR="00AC3A62" w:rsidRPr="00AC3A62">
              <w:rPr>
                <w:rFonts w:ascii="Times New Roman" w:hAnsi="Times New Roman"/>
              </w:rPr>
              <w:fldChar w:fldCharType="separate"/>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t> </w:t>
            </w:r>
            <w:r w:rsidR="00AC3A62" w:rsidRPr="00AC3A62">
              <w:rPr>
                <w:rFonts w:ascii="Times New Roman" w:hAnsi="Times New Roman"/>
              </w:rPr>
              <w:fldChar w:fldCharType="end"/>
            </w:r>
          </w:p>
          <w:p w14:paraId="14172540" w14:textId="608CA49B" w:rsidR="00EF56A6" w:rsidRPr="00AA5A64" w:rsidRDefault="00EF56A6">
            <w:pPr>
              <w:tabs>
                <w:tab w:val="left" w:pos="708"/>
                <w:tab w:val="left" w:pos="4557"/>
              </w:tabs>
              <w:spacing w:after="0" w:line="240" w:lineRule="auto"/>
              <w:jc w:val="both"/>
              <w:rPr>
                <w:rFonts w:ascii="Times New Roman" w:hAnsi="Times New Roman"/>
              </w:rPr>
            </w:pPr>
            <w:r w:rsidRPr="00AA5A64">
              <w:rPr>
                <w:rFonts w:ascii="Times New Roman" w:hAnsi="Times New Roman"/>
              </w:rPr>
              <w:t xml:space="preserve">  </w:t>
            </w:r>
          </w:p>
          <w:p w14:paraId="56FCCE75" w14:textId="23CE0C19" w:rsidR="00EF56A6" w:rsidRPr="00AA5A64" w:rsidRDefault="00EF56A6">
            <w:pPr>
              <w:pStyle w:val="ac"/>
              <w:tabs>
                <w:tab w:val="left" w:pos="4557"/>
              </w:tabs>
              <w:spacing w:after="0" w:line="240" w:lineRule="auto"/>
              <w:ind w:left="0" w:firstLine="0"/>
            </w:pPr>
            <w:r w:rsidRPr="00AA5A64">
              <w:t>м.п.</w:t>
            </w:r>
          </w:p>
        </w:tc>
        <w:tc>
          <w:tcPr>
            <w:tcW w:w="2468" w:type="pct"/>
          </w:tcPr>
          <w:p w14:paraId="3B893FE9" w14:textId="77777777" w:rsidR="00EF56A6" w:rsidRPr="00AA5A64" w:rsidRDefault="006D0C2C" w:rsidP="00545660">
            <w:pPr>
              <w:spacing w:after="0" w:line="240" w:lineRule="auto"/>
              <w:ind w:right="-101"/>
              <w:jc w:val="both"/>
              <w:rPr>
                <w:rFonts w:ascii="Times New Roman" w:hAnsi="Times New Roman"/>
                <w:b/>
              </w:rPr>
            </w:pPr>
            <w:r w:rsidRPr="00AA5A64">
              <w:rPr>
                <w:rFonts w:ascii="Times New Roman" w:hAnsi="Times New Roman"/>
                <w:b/>
              </w:rPr>
              <w:t>ПОКУПАТЕЛЬ</w:t>
            </w:r>
            <w:r w:rsidR="00EF56A6" w:rsidRPr="00AA5A64">
              <w:rPr>
                <w:rFonts w:ascii="Times New Roman" w:hAnsi="Times New Roman"/>
                <w:b/>
              </w:rPr>
              <w:t>:</w:t>
            </w:r>
          </w:p>
          <w:p w14:paraId="697C050C" w14:textId="5243D18B" w:rsidR="00B87897" w:rsidRPr="00AA5A64" w:rsidRDefault="006F5AFA" w:rsidP="001E1510">
            <w:pPr>
              <w:spacing w:after="0" w:line="240" w:lineRule="auto"/>
              <w:ind w:right="-101"/>
              <w:jc w:val="both"/>
              <w:rPr>
                <w:rFonts w:ascii="Times New Roman" w:hAnsi="Times New Roman"/>
              </w:rPr>
            </w:pPr>
            <w:r w:rsidRPr="00AA5A64">
              <w:rPr>
                <w:rFonts w:ascii="Times New Roman" w:hAnsi="Times New Roman"/>
              </w:rPr>
              <w:fldChar w:fldCharType="begin">
                <w:ffData>
                  <w:name w:val="ТекстовоеПоле13"/>
                  <w:enabled/>
                  <w:calcOnExit w:val="0"/>
                  <w:textInput/>
                </w:ffData>
              </w:fldChar>
            </w:r>
            <w:bookmarkStart w:id="32" w:name="ТекстовоеПоле13"/>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32"/>
          </w:p>
          <w:p w14:paraId="602C9CD3" w14:textId="39F79F0F" w:rsidR="001E1510" w:rsidRPr="00AA5A64" w:rsidRDefault="001E1510" w:rsidP="001E1510">
            <w:pPr>
              <w:spacing w:after="0" w:line="240" w:lineRule="auto"/>
              <w:ind w:right="-101"/>
              <w:jc w:val="both"/>
              <w:rPr>
                <w:rFonts w:ascii="Times New Roman" w:hAnsi="Times New Roman"/>
              </w:rPr>
            </w:pPr>
            <w:r w:rsidRPr="00AA5A64">
              <w:rPr>
                <w:rFonts w:ascii="Times New Roman" w:hAnsi="Times New Roman"/>
                <w:b/>
              </w:rPr>
              <w:t>Юр. адрес:</w:t>
            </w:r>
            <w:r w:rsidRPr="00AA5A64">
              <w:rPr>
                <w:rFonts w:ascii="Times New Roman" w:hAnsi="Times New Roman"/>
              </w:rPr>
              <w:t xml:space="preserve"> </w:t>
            </w:r>
            <w:r w:rsidR="006F5AFA" w:rsidRPr="00AA5A64">
              <w:rPr>
                <w:rFonts w:ascii="Times New Roman" w:hAnsi="Times New Roman"/>
              </w:rPr>
              <w:fldChar w:fldCharType="begin">
                <w:ffData>
                  <w:name w:val="ТекстовоеПоле14"/>
                  <w:enabled/>
                  <w:calcOnExit w:val="0"/>
                  <w:textInput/>
                </w:ffData>
              </w:fldChar>
            </w:r>
            <w:bookmarkStart w:id="33" w:name="ТекстовоеПоле14"/>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33"/>
          </w:p>
          <w:p w14:paraId="74FC7F01" w14:textId="52B1567B" w:rsidR="00C56236" w:rsidRPr="00AA5A64" w:rsidRDefault="00C56236" w:rsidP="001E1510">
            <w:pPr>
              <w:spacing w:after="0" w:line="240" w:lineRule="auto"/>
              <w:ind w:right="-101"/>
              <w:jc w:val="both"/>
              <w:rPr>
                <w:rFonts w:ascii="Times New Roman" w:hAnsi="Times New Roman"/>
              </w:rPr>
            </w:pPr>
            <w:r w:rsidRPr="00AA5A64">
              <w:rPr>
                <w:rFonts w:ascii="Times New Roman" w:hAnsi="Times New Roman"/>
                <w:b/>
                <w:bCs/>
              </w:rPr>
              <w:t>Факт. адрес:</w:t>
            </w:r>
            <w:r w:rsidRPr="00AA5A64">
              <w:rPr>
                <w:rFonts w:ascii="Times New Roman" w:hAnsi="Times New Roman"/>
                <w:bCs/>
              </w:rPr>
              <w:fldChar w:fldCharType="begin">
                <w:ffData>
                  <w:name w:val="ТекстовоеПоле29"/>
                  <w:enabled/>
                  <w:calcOnExit w:val="0"/>
                  <w:textInput/>
                </w:ffData>
              </w:fldChar>
            </w:r>
            <w:bookmarkStart w:id="34" w:name="ТекстовоеПоле29"/>
            <w:r w:rsidRPr="00AA5A64">
              <w:rPr>
                <w:rFonts w:ascii="Times New Roman" w:hAnsi="Times New Roman"/>
                <w:bCs/>
              </w:rPr>
              <w:instrText xml:space="preserve"> FORMTEXT </w:instrText>
            </w:r>
            <w:r w:rsidRPr="00AA5A64">
              <w:rPr>
                <w:rFonts w:ascii="Times New Roman" w:hAnsi="Times New Roman"/>
                <w:bCs/>
              </w:rPr>
            </w:r>
            <w:r w:rsidRPr="00AA5A64">
              <w:rPr>
                <w:rFonts w:ascii="Times New Roman" w:hAnsi="Times New Roman"/>
                <w:bCs/>
              </w:rPr>
              <w:fldChar w:fldCharType="separate"/>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noProof/>
              </w:rPr>
              <w:t> </w:t>
            </w:r>
            <w:r w:rsidRPr="00AA5A64">
              <w:rPr>
                <w:rFonts w:ascii="Times New Roman" w:hAnsi="Times New Roman"/>
                <w:bCs/>
              </w:rPr>
              <w:fldChar w:fldCharType="end"/>
            </w:r>
            <w:bookmarkEnd w:id="34"/>
          </w:p>
          <w:p w14:paraId="701F41CE" w14:textId="38D0BC2A" w:rsidR="00B87897" w:rsidRPr="00AA5A64" w:rsidRDefault="001E1510" w:rsidP="001E1510">
            <w:pPr>
              <w:spacing w:after="0" w:line="240" w:lineRule="auto"/>
              <w:ind w:right="-101"/>
              <w:jc w:val="both"/>
              <w:rPr>
                <w:rFonts w:ascii="Times New Roman" w:hAnsi="Times New Roman"/>
              </w:rPr>
            </w:pPr>
            <w:proofErr w:type="gramStart"/>
            <w:r w:rsidRPr="00AA5A64">
              <w:rPr>
                <w:rFonts w:ascii="Times New Roman" w:hAnsi="Times New Roman"/>
              </w:rPr>
              <w:t xml:space="preserve">ОГРН </w:t>
            </w:r>
            <w:r w:rsidR="006F5AFA" w:rsidRPr="00AA5A64">
              <w:rPr>
                <w:rFonts w:ascii="Times New Roman" w:hAnsi="Times New Roman"/>
              </w:rPr>
              <w:fldChar w:fldCharType="begin">
                <w:ffData>
                  <w:name w:val="ТекстовоеПоле16"/>
                  <w:enabled/>
                  <w:calcOnExit w:val="0"/>
                  <w:textInput/>
                </w:ffData>
              </w:fldChar>
            </w:r>
            <w:bookmarkStart w:id="35" w:name="ТекстовоеПоле16"/>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35"/>
            <w:r w:rsidRPr="00AA5A64">
              <w:rPr>
                <w:rFonts w:ascii="Times New Roman" w:hAnsi="Times New Roman"/>
              </w:rPr>
              <w:t>,</w:t>
            </w:r>
            <w:proofErr w:type="gramEnd"/>
            <w:r w:rsidRPr="00AA5A64">
              <w:rPr>
                <w:rFonts w:ascii="Times New Roman" w:hAnsi="Times New Roman"/>
              </w:rPr>
              <w:t xml:space="preserve"> ИНН </w:t>
            </w:r>
            <w:r w:rsidR="006F5AFA" w:rsidRPr="00AA5A64">
              <w:rPr>
                <w:rFonts w:ascii="Times New Roman" w:hAnsi="Times New Roman"/>
              </w:rPr>
              <w:fldChar w:fldCharType="begin">
                <w:ffData>
                  <w:name w:val="ТекстовоеПоле17"/>
                  <w:enabled/>
                  <w:calcOnExit w:val="0"/>
                  <w:textInput/>
                </w:ffData>
              </w:fldChar>
            </w:r>
            <w:bookmarkStart w:id="36" w:name="ТекстовоеПоле17"/>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36"/>
            <w:r w:rsidRPr="00AA5A64">
              <w:rPr>
                <w:rFonts w:ascii="Times New Roman" w:hAnsi="Times New Roman"/>
              </w:rPr>
              <w:t xml:space="preserve">, КПП </w:t>
            </w:r>
            <w:r w:rsidR="006F5AFA" w:rsidRPr="00AA5A64">
              <w:rPr>
                <w:rFonts w:ascii="Times New Roman" w:hAnsi="Times New Roman"/>
              </w:rPr>
              <w:fldChar w:fldCharType="begin">
                <w:ffData>
                  <w:name w:val="ТекстовоеПоле18"/>
                  <w:enabled/>
                  <w:calcOnExit w:val="0"/>
                  <w:textInput/>
                </w:ffData>
              </w:fldChar>
            </w:r>
            <w:bookmarkStart w:id="37" w:name="ТекстовоеПоле18"/>
            <w:r w:rsidR="006F5AFA" w:rsidRPr="00AA5A64">
              <w:rPr>
                <w:rFonts w:ascii="Times New Roman" w:hAnsi="Times New Roman"/>
              </w:rPr>
              <w:instrText xml:space="preserve"> FORMTEXT </w:instrText>
            </w:r>
            <w:r w:rsidR="006F5AFA" w:rsidRPr="00AA5A64">
              <w:rPr>
                <w:rFonts w:ascii="Times New Roman" w:hAnsi="Times New Roman"/>
              </w:rPr>
            </w:r>
            <w:r w:rsidR="006F5AFA" w:rsidRPr="00AA5A64">
              <w:rPr>
                <w:rFonts w:ascii="Times New Roman" w:hAnsi="Times New Roman"/>
              </w:rPr>
              <w:fldChar w:fldCharType="separate"/>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noProof/>
              </w:rPr>
              <w:t> </w:t>
            </w:r>
            <w:r w:rsidR="006F5AFA" w:rsidRPr="00AA5A64">
              <w:rPr>
                <w:rFonts w:ascii="Times New Roman" w:hAnsi="Times New Roman"/>
              </w:rPr>
              <w:fldChar w:fldCharType="end"/>
            </w:r>
            <w:bookmarkEnd w:id="37"/>
          </w:p>
          <w:p w14:paraId="4342E532" w14:textId="26B35B90"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t>Расч</w:t>
            </w:r>
            <w:r w:rsidR="00791A80">
              <w:rPr>
                <w:rFonts w:ascii="Times New Roman" w:hAnsi="Times New Roman"/>
              </w:rPr>
              <w:t>е</w:t>
            </w:r>
            <w:r w:rsidRPr="00AA5A64">
              <w:rPr>
                <w:rFonts w:ascii="Times New Roman" w:hAnsi="Times New Roman"/>
              </w:rPr>
              <w:t>тный сч</w:t>
            </w:r>
            <w:r w:rsidR="00791A80">
              <w:rPr>
                <w:rFonts w:ascii="Times New Roman" w:hAnsi="Times New Roman"/>
              </w:rPr>
              <w:t>е</w:t>
            </w:r>
            <w:r w:rsidRPr="00AA5A64">
              <w:rPr>
                <w:rFonts w:ascii="Times New Roman" w:hAnsi="Times New Roman"/>
              </w:rPr>
              <w:t xml:space="preserve">т № </w:t>
            </w:r>
            <w:r w:rsidRPr="00AA5A64">
              <w:rPr>
                <w:rFonts w:ascii="Times New Roman" w:hAnsi="Times New Roman"/>
              </w:rPr>
              <w:fldChar w:fldCharType="begin">
                <w:ffData>
                  <w:name w:val="ТекстовоеПоле32"/>
                  <w:enabled/>
                  <w:calcOnExit w:val="0"/>
                  <w:textInput/>
                </w:ffData>
              </w:fldChar>
            </w:r>
            <w:bookmarkStart w:id="38" w:name="ТекстовоеПоле32"/>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38"/>
          </w:p>
          <w:p w14:paraId="785F7D03" w14:textId="7885D32F"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t>Корсчет №</w:t>
            </w:r>
            <w:r w:rsidRPr="00AA5A64">
              <w:rPr>
                <w:rFonts w:ascii="Times New Roman" w:hAnsi="Times New Roman"/>
              </w:rPr>
              <w:fldChar w:fldCharType="begin">
                <w:ffData>
                  <w:name w:val="ТекстовоеПоле33"/>
                  <w:enabled/>
                  <w:calcOnExit w:val="0"/>
                  <w:textInput/>
                </w:ffData>
              </w:fldChar>
            </w:r>
            <w:bookmarkStart w:id="39" w:name="ТекстовоеПоле33"/>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39"/>
            <w:r w:rsidRPr="00AA5A64">
              <w:rPr>
                <w:rFonts w:ascii="Times New Roman" w:hAnsi="Times New Roman"/>
              </w:rPr>
              <w:t xml:space="preserve"> в</w:t>
            </w:r>
          </w:p>
          <w:p w14:paraId="31B9AD4E" w14:textId="65B60142"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fldChar w:fldCharType="begin">
                <w:ffData>
                  <w:name w:val="ТекстовоеПоле34"/>
                  <w:enabled/>
                  <w:calcOnExit w:val="0"/>
                  <w:textInput/>
                </w:ffData>
              </w:fldChar>
            </w:r>
            <w:bookmarkStart w:id="40" w:name="ТекстовоеПоле34"/>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40"/>
            <w:r w:rsidRPr="00AA5A64">
              <w:rPr>
                <w:rFonts w:ascii="Times New Roman" w:hAnsi="Times New Roman"/>
              </w:rPr>
              <w:t xml:space="preserve"> </w:t>
            </w:r>
          </w:p>
          <w:p w14:paraId="3B3A4FEC" w14:textId="25A3F8D0" w:rsidR="00C56236" w:rsidRPr="00AA5A64" w:rsidRDefault="00C56236" w:rsidP="00C56236">
            <w:pPr>
              <w:tabs>
                <w:tab w:val="left" w:pos="708"/>
              </w:tabs>
              <w:spacing w:after="0"/>
              <w:ind w:left="-105" w:firstLine="134"/>
              <w:rPr>
                <w:rFonts w:ascii="Times New Roman" w:hAnsi="Times New Roman"/>
              </w:rPr>
            </w:pPr>
            <w:r w:rsidRPr="00AA5A64">
              <w:rPr>
                <w:rFonts w:ascii="Times New Roman" w:hAnsi="Times New Roman"/>
              </w:rPr>
              <w:t xml:space="preserve">БИК </w:t>
            </w:r>
            <w:r w:rsidRPr="00AA5A64">
              <w:rPr>
                <w:rFonts w:ascii="Times New Roman" w:hAnsi="Times New Roman"/>
              </w:rPr>
              <w:fldChar w:fldCharType="begin">
                <w:ffData>
                  <w:name w:val="ТекстовоеПоле35"/>
                  <w:enabled/>
                  <w:calcOnExit w:val="0"/>
                  <w:textInput/>
                </w:ffData>
              </w:fldChar>
            </w:r>
            <w:bookmarkStart w:id="41" w:name="ТекстовоеПоле35"/>
            <w:r w:rsidRPr="00AA5A64">
              <w:rPr>
                <w:rFonts w:ascii="Times New Roman" w:hAnsi="Times New Roman"/>
              </w:rPr>
              <w:instrText xml:space="preserve"> FORMTEXT </w:instrText>
            </w:r>
            <w:r w:rsidRPr="00AA5A64">
              <w:rPr>
                <w:rFonts w:ascii="Times New Roman" w:hAnsi="Times New Roman"/>
              </w:rPr>
            </w:r>
            <w:r w:rsidRPr="00AA5A64">
              <w:rPr>
                <w:rFonts w:ascii="Times New Roman" w:hAnsi="Times New Roman"/>
              </w:rPr>
              <w:fldChar w:fldCharType="separate"/>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noProof/>
              </w:rPr>
              <w:t> </w:t>
            </w:r>
            <w:r w:rsidRPr="00AA5A64">
              <w:rPr>
                <w:rFonts w:ascii="Times New Roman" w:hAnsi="Times New Roman"/>
              </w:rPr>
              <w:fldChar w:fldCharType="end"/>
            </w:r>
            <w:bookmarkEnd w:id="41"/>
          </w:p>
          <w:p w14:paraId="3285C77B" w14:textId="5AECF2D5" w:rsidR="00B87897" w:rsidRPr="00AA5A64" w:rsidRDefault="001E1510" w:rsidP="001E1510">
            <w:pPr>
              <w:spacing w:after="0" w:line="240" w:lineRule="auto"/>
              <w:ind w:right="-101"/>
              <w:jc w:val="both"/>
              <w:rPr>
                <w:rFonts w:ascii="Times New Roman" w:hAnsi="Times New Roman"/>
              </w:rPr>
            </w:pPr>
            <w:r w:rsidRPr="00AA5A64">
              <w:rPr>
                <w:rFonts w:ascii="Times New Roman" w:hAnsi="Times New Roman"/>
                <w:lang w:val="en-US"/>
              </w:rPr>
              <w:t>E</w:t>
            </w:r>
            <w:r w:rsidRPr="00AA5A64">
              <w:rPr>
                <w:rFonts w:ascii="Times New Roman" w:hAnsi="Times New Roman"/>
              </w:rPr>
              <w:t>-</w:t>
            </w:r>
            <w:r w:rsidRPr="00AA5A64">
              <w:rPr>
                <w:rFonts w:ascii="Times New Roman" w:hAnsi="Times New Roman"/>
                <w:lang w:val="en-US"/>
              </w:rPr>
              <w:t>mail</w:t>
            </w:r>
            <w:r w:rsidRPr="00AA5A64">
              <w:rPr>
                <w:rFonts w:ascii="Times New Roman" w:hAnsi="Times New Roman"/>
              </w:rPr>
              <w:t xml:space="preserve"> </w:t>
            </w:r>
            <w:r w:rsidR="006F5AFA" w:rsidRPr="00AA5A64">
              <w:rPr>
                <w:rFonts w:ascii="Times New Roman" w:hAnsi="Times New Roman"/>
                <w:lang w:val="en-US"/>
              </w:rPr>
              <w:fldChar w:fldCharType="begin">
                <w:ffData>
                  <w:name w:val="ТекстовоеПоле19"/>
                  <w:enabled/>
                  <w:calcOnExit w:val="0"/>
                  <w:textInput/>
                </w:ffData>
              </w:fldChar>
            </w:r>
            <w:bookmarkStart w:id="42" w:name="ТекстовоеПоле19"/>
            <w:r w:rsidR="006F5AFA" w:rsidRPr="00AA5A64">
              <w:rPr>
                <w:rFonts w:ascii="Times New Roman" w:hAnsi="Times New Roman"/>
              </w:rPr>
              <w:instrText xml:space="preserve"> </w:instrText>
            </w:r>
            <w:r w:rsidR="006F5AFA" w:rsidRPr="00AA5A64">
              <w:rPr>
                <w:rFonts w:ascii="Times New Roman" w:hAnsi="Times New Roman"/>
                <w:lang w:val="en-US"/>
              </w:rPr>
              <w:instrText>FORMTEXT</w:instrText>
            </w:r>
            <w:r w:rsidR="006F5AFA" w:rsidRPr="00AA5A64">
              <w:rPr>
                <w:rFonts w:ascii="Times New Roman" w:hAnsi="Times New Roman"/>
              </w:rPr>
              <w:instrText xml:space="preserve"> </w:instrText>
            </w:r>
            <w:r w:rsidR="006F5AFA" w:rsidRPr="00AA5A64">
              <w:rPr>
                <w:rFonts w:ascii="Times New Roman" w:hAnsi="Times New Roman"/>
                <w:lang w:val="en-US"/>
              </w:rPr>
            </w:r>
            <w:r w:rsidR="006F5AFA" w:rsidRPr="00AA5A64">
              <w:rPr>
                <w:rFonts w:ascii="Times New Roman" w:hAnsi="Times New Roman"/>
                <w:lang w:val="en-US"/>
              </w:rPr>
              <w:fldChar w:fldCharType="separate"/>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lang w:val="en-US"/>
              </w:rPr>
              <w:fldChar w:fldCharType="end"/>
            </w:r>
            <w:bookmarkEnd w:id="42"/>
          </w:p>
          <w:p w14:paraId="7877D170" w14:textId="0F011779" w:rsidR="001E1510" w:rsidRPr="00AA5A64" w:rsidRDefault="001E1510" w:rsidP="001E1510">
            <w:pPr>
              <w:spacing w:after="0" w:line="240" w:lineRule="auto"/>
              <w:ind w:right="-101"/>
              <w:jc w:val="both"/>
              <w:rPr>
                <w:rFonts w:ascii="Times New Roman" w:hAnsi="Times New Roman"/>
                <w:lang w:val="en-US"/>
              </w:rPr>
            </w:pPr>
            <w:r w:rsidRPr="00AA5A64">
              <w:rPr>
                <w:rFonts w:ascii="Times New Roman" w:hAnsi="Times New Roman"/>
              </w:rPr>
              <w:t>Тел</w:t>
            </w:r>
            <w:r w:rsidRPr="00AA5A64">
              <w:rPr>
                <w:rFonts w:ascii="Times New Roman" w:hAnsi="Times New Roman"/>
                <w:lang w:val="en-US"/>
              </w:rPr>
              <w:t xml:space="preserve">.: </w:t>
            </w:r>
            <w:r w:rsidR="006F5AFA" w:rsidRPr="00AA5A64">
              <w:rPr>
                <w:rFonts w:ascii="Times New Roman" w:hAnsi="Times New Roman"/>
                <w:lang w:val="en-US"/>
              </w:rPr>
              <w:fldChar w:fldCharType="begin">
                <w:ffData>
                  <w:name w:val="ТекстовоеПоле20"/>
                  <w:enabled/>
                  <w:calcOnExit w:val="0"/>
                  <w:textInput/>
                </w:ffData>
              </w:fldChar>
            </w:r>
            <w:bookmarkStart w:id="43" w:name="ТекстовоеПоле20"/>
            <w:r w:rsidR="006F5AFA" w:rsidRPr="00AA5A64">
              <w:rPr>
                <w:rFonts w:ascii="Times New Roman" w:hAnsi="Times New Roman"/>
                <w:lang w:val="en-US"/>
              </w:rPr>
              <w:instrText xml:space="preserve"> FORMTEXT </w:instrText>
            </w:r>
            <w:r w:rsidR="006F5AFA" w:rsidRPr="00AA5A64">
              <w:rPr>
                <w:rFonts w:ascii="Times New Roman" w:hAnsi="Times New Roman"/>
                <w:lang w:val="en-US"/>
              </w:rPr>
            </w:r>
            <w:r w:rsidR="006F5AFA" w:rsidRPr="00AA5A64">
              <w:rPr>
                <w:rFonts w:ascii="Times New Roman" w:hAnsi="Times New Roman"/>
                <w:lang w:val="en-US"/>
              </w:rPr>
              <w:fldChar w:fldCharType="separate"/>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noProof/>
                <w:lang w:val="en-US"/>
              </w:rPr>
              <w:t> </w:t>
            </w:r>
            <w:r w:rsidR="006F5AFA" w:rsidRPr="00AA5A64">
              <w:rPr>
                <w:rFonts w:ascii="Times New Roman" w:hAnsi="Times New Roman"/>
                <w:lang w:val="en-US"/>
              </w:rPr>
              <w:fldChar w:fldCharType="end"/>
            </w:r>
            <w:bookmarkEnd w:id="43"/>
          </w:p>
          <w:p w14:paraId="64E0FD64" w14:textId="77777777" w:rsidR="001E1510" w:rsidRPr="00AA5A64" w:rsidRDefault="001E1510" w:rsidP="001E1510">
            <w:pPr>
              <w:spacing w:after="0" w:line="240" w:lineRule="auto"/>
              <w:ind w:right="-101"/>
              <w:jc w:val="both"/>
              <w:rPr>
                <w:rFonts w:ascii="Times New Roman" w:hAnsi="Times New Roman"/>
                <w:lang w:val="en-US"/>
              </w:rPr>
            </w:pPr>
          </w:p>
          <w:p w14:paraId="338A197D" w14:textId="77777777" w:rsidR="001E1510" w:rsidRPr="00AA5A64" w:rsidRDefault="001E1510" w:rsidP="001E1510">
            <w:pPr>
              <w:spacing w:after="0" w:line="240" w:lineRule="auto"/>
              <w:ind w:right="-101"/>
              <w:jc w:val="both"/>
              <w:rPr>
                <w:rFonts w:ascii="Times New Roman" w:hAnsi="Times New Roman"/>
                <w:lang w:val="en-US"/>
              </w:rPr>
            </w:pPr>
          </w:p>
          <w:p w14:paraId="2B8FF9D8" w14:textId="77777777" w:rsidR="00C56236" w:rsidRPr="00AA5A64" w:rsidRDefault="00C56236" w:rsidP="00545660">
            <w:pPr>
              <w:pStyle w:val="ac"/>
              <w:spacing w:after="0" w:line="240" w:lineRule="auto"/>
              <w:ind w:left="0" w:right="-101" w:firstLine="0"/>
              <w:rPr>
                <w:bCs/>
                <w:lang w:val="en-US"/>
              </w:rPr>
            </w:pPr>
          </w:p>
          <w:p w14:paraId="4D709AF3" w14:textId="77777777" w:rsidR="00C56236" w:rsidRPr="00AA5A64" w:rsidRDefault="00C56236" w:rsidP="00545660">
            <w:pPr>
              <w:pStyle w:val="ac"/>
              <w:spacing w:after="0" w:line="240" w:lineRule="auto"/>
              <w:ind w:left="0" w:right="-101" w:firstLine="0"/>
              <w:rPr>
                <w:bCs/>
                <w:lang w:val="en-US"/>
              </w:rPr>
            </w:pPr>
          </w:p>
          <w:p w14:paraId="50B76AAD" w14:textId="77777777" w:rsidR="006F5AFA" w:rsidRPr="00AA5A64" w:rsidRDefault="006F5AFA" w:rsidP="00545660">
            <w:pPr>
              <w:pStyle w:val="ac"/>
              <w:spacing w:after="0" w:line="240" w:lineRule="auto"/>
              <w:ind w:left="0" w:right="-101" w:firstLine="0"/>
              <w:rPr>
                <w:bCs/>
                <w:lang w:val="en-US"/>
              </w:rPr>
            </w:pPr>
            <w:r w:rsidRPr="00AA5A64">
              <w:rPr>
                <w:bCs/>
                <w:lang w:val="en-US"/>
              </w:rPr>
              <w:fldChar w:fldCharType="begin">
                <w:ffData>
                  <w:name w:val="ТекстовоеПоле22"/>
                  <w:enabled/>
                  <w:calcOnExit w:val="0"/>
                  <w:textInput/>
                </w:ffData>
              </w:fldChar>
            </w:r>
            <w:bookmarkStart w:id="44" w:name="ТекстовоеПоле22"/>
            <w:r w:rsidRPr="00AA5A64">
              <w:rPr>
                <w:bCs/>
                <w:lang w:val="en-US"/>
              </w:rPr>
              <w:instrText xml:space="preserve"> FORMTEXT </w:instrText>
            </w:r>
            <w:r w:rsidRPr="00AA5A64">
              <w:rPr>
                <w:bCs/>
                <w:lang w:val="en-US"/>
              </w:rPr>
            </w:r>
            <w:r w:rsidRPr="00AA5A64">
              <w:rPr>
                <w:bCs/>
                <w:lang w:val="en-US"/>
              </w:rPr>
              <w:fldChar w:fldCharType="separate"/>
            </w:r>
            <w:r w:rsidRPr="00AA5A64">
              <w:rPr>
                <w:bCs/>
                <w:noProof/>
                <w:lang w:val="en-US"/>
              </w:rPr>
              <w:t> </w:t>
            </w:r>
            <w:r w:rsidRPr="00AA5A64">
              <w:rPr>
                <w:bCs/>
                <w:noProof/>
                <w:lang w:val="en-US"/>
              </w:rPr>
              <w:t> </w:t>
            </w:r>
            <w:r w:rsidRPr="00AA5A64">
              <w:rPr>
                <w:bCs/>
                <w:noProof/>
                <w:lang w:val="en-US"/>
              </w:rPr>
              <w:t> </w:t>
            </w:r>
            <w:r w:rsidRPr="00AA5A64">
              <w:rPr>
                <w:bCs/>
                <w:noProof/>
                <w:lang w:val="en-US"/>
              </w:rPr>
              <w:t> </w:t>
            </w:r>
            <w:r w:rsidRPr="00AA5A64">
              <w:rPr>
                <w:bCs/>
                <w:noProof/>
                <w:lang w:val="en-US"/>
              </w:rPr>
              <w:t> </w:t>
            </w:r>
            <w:r w:rsidRPr="00AA5A64">
              <w:rPr>
                <w:bCs/>
                <w:lang w:val="en-US"/>
              </w:rPr>
              <w:fldChar w:fldCharType="end"/>
            </w:r>
            <w:bookmarkEnd w:id="44"/>
          </w:p>
          <w:p w14:paraId="73F5410E" w14:textId="77777777" w:rsidR="00C56236" w:rsidRPr="00AA5A64" w:rsidRDefault="00C56236" w:rsidP="00545660">
            <w:pPr>
              <w:pStyle w:val="ac"/>
              <w:spacing w:after="0" w:line="240" w:lineRule="auto"/>
              <w:ind w:left="0" w:right="-101" w:firstLine="0"/>
            </w:pPr>
          </w:p>
          <w:p w14:paraId="75C42E01" w14:textId="32931C74" w:rsidR="00EF56A6" w:rsidRPr="00AA5A64" w:rsidRDefault="00EF56A6" w:rsidP="00545660">
            <w:pPr>
              <w:pStyle w:val="ac"/>
              <w:spacing w:after="0" w:line="240" w:lineRule="auto"/>
              <w:ind w:left="0" w:right="-101" w:firstLine="0"/>
              <w:rPr>
                <w:lang w:val="en-US"/>
              </w:rPr>
            </w:pPr>
            <w:r w:rsidRPr="00AA5A64">
              <w:t>м</w:t>
            </w:r>
            <w:r w:rsidRPr="00AA5A64">
              <w:rPr>
                <w:lang w:val="en-US"/>
              </w:rPr>
              <w:t>.</w:t>
            </w:r>
            <w:r w:rsidRPr="00AA5A64">
              <w:t>п</w:t>
            </w:r>
          </w:p>
        </w:tc>
      </w:tr>
    </w:tbl>
    <w:bookmarkEnd w:id="26"/>
    <w:p w14:paraId="7043401E" w14:textId="77777777" w:rsidR="00F96077" w:rsidRPr="00AA5A64" w:rsidRDefault="0057194B" w:rsidP="0057194B">
      <w:pPr>
        <w:spacing w:after="0" w:line="240" w:lineRule="auto"/>
        <w:rPr>
          <w:rFonts w:ascii="Times New Roman" w:hAnsi="Times New Roman"/>
          <w:b/>
          <w:lang w:val="en-US"/>
        </w:rPr>
      </w:pPr>
      <w:r w:rsidRPr="00AA5A64">
        <w:rPr>
          <w:rFonts w:ascii="Times New Roman" w:hAnsi="Times New Roman"/>
          <w:b/>
          <w:lang w:val="en-US"/>
        </w:rPr>
        <w:t xml:space="preserve"> </w:t>
      </w:r>
    </w:p>
    <w:sectPr w:rsidR="00F96077" w:rsidRPr="00AA5A64" w:rsidSect="00A738AF">
      <w:headerReference w:type="default" r:id="rId8"/>
      <w:footerReference w:type="default" r:id="rId9"/>
      <w:pgSz w:w="11906" w:h="16838"/>
      <w:pgMar w:top="426" w:right="566"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6CAD" w14:textId="77777777" w:rsidR="008A7B5C" w:rsidRDefault="008A7B5C" w:rsidP="003E7C25">
      <w:pPr>
        <w:spacing w:after="0" w:line="240" w:lineRule="auto"/>
      </w:pPr>
      <w:r>
        <w:separator/>
      </w:r>
    </w:p>
  </w:endnote>
  <w:endnote w:type="continuationSeparator" w:id="0">
    <w:p w14:paraId="5AEC3DA5" w14:textId="77777777" w:rsidR="008A7B5C" w:rsidRDefault="008A7B5C" w:rsidP="003E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71D6" w14:textId="315EB430" w:rsidR="00FB7B12" w:rsidRPr="00FB7B12" w:rsidRDefault="00FB7B12">
    <w:pPr>
      <w:pStyle w:val="af8"/>
      <w:rPr>
        <w:lang w:val="en-US"/>
      </w:rPr>
    </w:pPr>
    <w:r>
      <w:rPr>
        <w:lang w:val="en-US"/>
      </w:rPr>
      <w:t>________________                                                                                                                        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0D824" w14:textId="77777777" w:rsidR="008A7B5C" w:rsidRDefault="008A7B5C" w:rsidP="003E7C25">
      <w:pPr>
        <w:spacing w:after="0" w:line="240" w:lineRule="auto"/>
      </w:pPr>
      <w:r>
        <w:separator/>
      </w:r>
    </w:p>
  </w:footnote>
  <w:footnote w:type="continuationSeparator" w:id="0">
    <w:p w14:paraId="44E222E8" w14:textId="77777777" w:rsidR="008A7B5C" w:rsidRDefault="008A7B5C" w:rsidP="003E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4101D" w14:textId="0F3B5F58" w:rsidR="003E1F2B" w:rsidRDefault="003E1F2B">
    <w:pPr>
      <w:pStyle w:val="af6"/>
    </w:pPr>
    <w:r w:rsidRPr="00BB26C8">
      <w:rPr>
        <w:noProof/>
        <w:sz w:val="52"/>
        <w:szCs w:val="52"/>
        <w:lang w:eastAsia="ru-RU"/>
      </w:rPr>
      <w:drawing>
        <wp:anchor distT="0" distB="0" distL="114300" distR="114300" simplePos="0" relativeHeight="251659264" behindDoc="1" locked="0" layoutInCell="1" allowOverlap="1" wp14:anchorId="73C56CA9" wp14:editId="2173B42B">
          <wp:simplePos x="0" y="0"/>
          <wp:positionH relativeFrom="page">
            <wp:align>left</wp:align>
          </wp:positionH>
          <wp:positionV relativeFrom="paragraph">
            <wp:posOffset>-448310</wp:posOffset>
          </wp:positionV>
          <wp:extent cx="1564005" cy="6318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4005" cy="631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0"/>
      <w:numFmt w:val="decimal"/>
      <w:lvlText w:val="%1."/>
      <w:lvlJc w:val="left"/>
      <w:pPr>
        <w:tabs>
          <w:tab w:val="num" w:pos="0"/>
        </w:tabs>
        <w:ind w:left="405" w:hanging="405"/>
      </w:pPr>
      <w:rPr>
        <w:b/>
        <w:bCs/>
        <w:sz w:val="24"/>
        <w:szCs w:val="24"/>
      </w:rPr>
    </w:lvl>
    <w:lvl w:ilvl="1">
      <w:start w:val="1"/>
      <w:numFmt w:val="decimal"/>
      <w:lvlText w:val="%1.%2."/>
      <w:lvlJc w:val="left"/>
      <w:pPr>
        <w:tabs>
          <w:tab w:val="num" w:pos="0"/>
        </w:tabs>
        <w:ind w:left="983" w:hanging="405"/>
      </w:pPr>
      <w:rPr>
        <w:spacing w:val="-1"/>
        <w:sz w:val="24"/>
        <w:szCs w:val="24"/>
      </w:rPr>
    </w:lvl>
    <w:lvl w:ilvl="2">
      <w:start w:val="1"/>
      <w:numFmt w:val="decimal"/>
      <w:lvlText w:val="%1.%2.%3."/>
      <w:lvlJc w:val="left"/>
      <w:pPr>
        <w:tabs>
          <w:tab w:val="num" w:pos="0"/>
        </w:tabs>
        <w:ind w:left="1876" w:hanging="720"/>
      </w:pPr>
      <w:rPr>
        <w:spacing w:val="-1"/>
        <w:sz w:val="24"/>
        <w:szCs w:val="24"/>
      </w:rPr>
    </w:lvl>
    <w:lvl w:ilvl="3">
      <w:start w:val="1"/>
      <w:numFmt w:val="decimal"/>
      <w:lvlText w:val="%1.%2.%3.%4."/>
      <w:lvlJc w:val="left"/>
      <w:pPr>
        <w:tabs>
          <w:tab w:val="num" w:pos="0"/>
        </w:tabs>
        <w:ind w:left="2454" w:hanging="720"/>
      </w:pPr>
      <w:rPr>
        <w:spacing w:val="-1"/>
        <w:sz w:val="24"/>
        <w:szCs w:val="24"/>
      </w:rPr>
    </w:lvl>
    <w:lvl w:ilvl="4">
      <w:start w:val="1"/>
      <w:numFmt w:val="decimal"/>
      <w:lvlText w:val="%1.%2.%3.%4.%5."/>
      <w:lvlJc w:val="left"/>
      <w:pPr>
        <w:tabs>
          <w:tab w:val="num" w:pos="0"/>
        </w:tabs>
        <w:ind w:left="3392" w:hanging="1080"/>
      </w:pPr>
      <w:rPr>
        <w:spacing w:val="-1"/>
        <w:sz w:val="24"/>
        <w:szCs w:val="24"/>
      </w:rPr>
    </w:lvl>
    <w:lvl w:ilvl="5">
      <w:start w:val="1"/>
      <w:numFmt w:val="decimal"/>
      <w:lvlText w:val="%1.%2.%3.%4.%5.%6."/>
      <w:lvlJc w:val="left"/>
      <w:pPr>
        <w:tabs>
          <w:tab w:val="num" w:pos="0"/>
        </w:tabs>
        <w:ind w:left="3970" w:hanging="1080"/>
      </w:pPr>
      <w:rPr>
        <w:spacing w:val="-1"/>
        <w:sz w:val="24"/>
        <w:szCs w:val="24"/>
      </w:rPr>
    </w:lvl>
    <w:lvl w:ilvl="6">
      <w:start w:val="1"/>
      <w:numFmt w:val="decimal"/>
      <w:lvlText w:val="%1.%2.%3.%4.%5.%6.%7."/>
      <w:lvlJc w:val="left"/>
      <w:pPr>
        <w:tabs>
          <w:tab w:val="num" w:pos="0"/>
        </w:tabs>
        <w:ind w:left="4548" w:hanging="1080"/>
      </w:pPr>
      <w:rPr>
        <w:spacing w:val="-1"/>
        <w:sz w:val="24"/>
        <w:szCs w:val="24"/>
      </w:rPr>
    </w:lvl>
    <w:lvl w:ilvl="7">
      <w:start w:val="1"/>
      <w:numFmt w:val="decimal"/>
      <w:lvlText w:val="%1.%2.%3.%4.%5.%6.%7.%8."/>
      <w:lvlJc w:val="left"/>
      <w:pPr>
        <w:tabs>
          <w:tab w:val="num" w:pos="0"/>
        </w:tabs>
        <w:ind w:left="5486" w:hanging="1440"/>
      </w:pPr>
      <w:rPr>
        <w:spacing w:val="-1"/>
        <w:sz w:val="24"/>
        <w:szCs w:val="24"/>
      </w:rPr>
    </w:lvl>
    <w:lvl w:ilvl="8">
      <w:start w:val="1"/>
      <w:numFmt w:val="decimal"/>
      <w:lvlText w:val="%1.%2.%3.%4.%5.%6.%7.%8.%9."/>
      <w:lvlJc w:val="left"/>
      <w:pPr>
        <w:tabs>
          <w:tab w:val="num" w:pos="0"/>
        </w:tabs>
        <w:ind w:left="6064" w:hanging="1440"/>
      </w:pPr>
      <w:rPr>
        <w:spacing w:val="-1"/>
        <w:sz w:val="24"/>
        <w:szCs w:val="24"/>
      </w:rPr>
    </w:lvl>
  </w:abstractNum>
  <w:abstractNum w:abstractNumId="1" w15:restartNumberingAfterBreak="0">
    <w:nsid w:val="00000003"/>
    <w:multiLevelType w:val="multilevel"/>
    <w:tmpl w:val="00000003"/>
    <w:name w:val="WW8Num3"/>
    <w:lvl w:ilvl="0">
      <w:start w:val="9"/>
      <w:numFmt w:val="decimal"/>
      <w:lvlText w:val="%1."/>
      <w:lvlJc w:val="left"/>
      <w:pPr>
        <w:tabs>
          <w:tab w:val="num" w:pos="0"/>
        </w:tabs>
        <w:ind w:left="360" w:hanging="360"/>
      </w:pPr>
    </w:lvl>
    <w:lvl w:ilvl="1">
      <w:start w:val="1"/>
      <w:numFmt w:val="decimal"/>
      <w:lvlText w:val="%1.%2."/>
      <w:lvlJc w:val="left"/>
      <w:pPr>
        <w:tabs>
          <w:tab w:val="num" w:pos="-578"/>
        </w:tabs>
        <w:ind w:left="360" w:hanging="360"/>
      </w:pPr>
      <w:rPr>
        <w:sz w:val="24"/>
        <w:szCs w:val="24"/>
      </w:rPr>
    </w:lvl>
    <w:lvl w:ilvl="2">
      <w:start w:val="1"/>
      <w:numFmt w:val="decimal"/>
      <w:lvlText w:val="%1.%2.%3."/>
      <w:lvlJc w:val="left"/>
      <w:pPr>
        <w:tabs>
          <w:tab w:val="num" w:pos="0"/>
        </w:tabs>
        <w:ind w:left="1876" w:hanging="720"/>
      </w:pPr>
    </w:lvl>
    <w:lvl w:ilvl="3">
      <w:start w:val="1"/>
      <w:numFmt w:val="decimal"/>
      <w:lvlText w:val="%1.%2.%3.%4."/>
      <w:lvlJc w:val="left"/>
      <w:pPr>
        <w:tabs>
          <w:tab w:val="num" w:pos="0"/>
        </w:tabs>
        <w:ind w:left="2454" w:hanging="720"/>
      </w:pPr>
    </w:lvl>
    <w:lvl w:ilvl="4">
      <w:start w:val="1"/>
      <w:numFmt w:val="decimal"/>
      <w:lvlText w:val="%1.%2.%3.%4.%5."/>
      <w:lvlJc w:val="left"/>
      <w:pPr>
        <w:tabs>
          <w:tab w:val="num" w:pos="0"/>
        </w:tabs>
        <w:ind w:left="3392" w:hanging="1080"/>
      </w:pPr>
    </w:lvl>
    <w:lvl w:ilvl="5">
      <w:start w:val="1"/>
      <w:numFmt w:val="decimal"/>
      <w:lvlText w:val="%1.%2.%3.%4.%5.%6."/>
      <w:lvlJc w:val="left"/>
      <w:pPr>
        <w:tabs>
          <w:tab w:val="num" w:pos="0"/>
        </w:tabs>
        <w:ind w:left="3970" w:hanging="1080"/>
      </w:pPr>
    </w:lvl>
    <w:lvl w:ilvl="6">
      <w:start w:val="1"/>
      <w:numFmt w:val="decimal"/>
      <w:lvlText w:val="%1.%2.%3.%4.%5.%6.%7."/>
      <w:lvlJc w:val="left"/>
      <w:pPr>
        <w:tabs>
          <w:tab w:val="num" w:pos="0"/>
        </w:tabs>
        <w:ind w:left="4548" w:hanging="1080"/>
      </w:pPr>
    </w:lvl>
    <w:lvl w:ilvl="7">
      <w:start w:val="1"/>
      <w:numFmt w:val="decimal"/>
      <w:lvlText w:val="%1.%2.%3.%4.%5.%6.%7.%8."/>
      <w:lvlJc w:val="left"/>
      <w:pPr>
        <w:tabs>
          <w:tab w:val="num" w:pos="0"/>
        </w:tabs>
        <w:ind w:left="5486" w:hanging="1440"/>
      </w:pPr>
    </w:lvl>
    <w:lvl w:ilvl="8">
      <w:start w:val="1"/>
      <w:numFmt w:val="decimal"/>
      <w:lvlText w:val="%1.%2.%3.%4.%5.%6.%7.%8.%9."/>
      <w:lvlJc w:val="left"/>
      <w:pPr>
        <w:tabs>
          <w:tab w:val="num" w:pos="0"/>
        </w:tabs>
        <w:ind w:left="6064"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spacing w:val="6"/>
        <w:sz w:val="24"/>
        <w:szCs w:val="24"/>
      </w:rPr>
    </w:lvl>
    <w:lvl w:ilvl="2">
      <w:start w:val="1"/>
      <w:numFmt w:val="decimal"/>
      <w:lvlText w:val="%1.%2.%3."/>
      <w:lvlJc w:val="left"/>
      <w:pPr>
        <w:tabs>
          <w:tab w:val="num" w:pos="720"/>
        </w:tabs>
        <w:ind w:left="720" w:hanging="720"/>
      </w:pPr>
      <w:rPr>
        <w:rFonts w:hint="default"/>
        <w:b w:val="0"/>
        <w:spacing w:val="6"/>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7"/>
    <w:multiLevelType w:val="multilevel"/>
    <w:tmpl w:val="00000007"/>
    <w:name w:val="WW8Num7"/>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938" w:hanging="360"/>
      </w:pPr>
      <w:rPr>
        <w:b w:val="0"/>
        <w:sz w:val="24"/>
      </w:rPr>
    </w:lvl>
    <w:lvl w:ilvl="2">
      <w:start w:val="1"/>
      <w:numFmt w:val="decimal"/>
      <w:lvlText w:val="%1.%2.%3."/>
      <w:lvlJc w:val="left"/>
      <w:pPr>
        <w:tabs>
          <w:tab w:val="num" w:pos="0"/>
        </w:tabs>
        <w:ind w:left="1876" w:hanging="720"/>
      </w:pPr>
      <w:rPr>
        <w:b w:val="0"/>
      </w:rPr>
    </w:lvl>
    <w:lvl w:ilvl="3">
      <w:start w:val="1"/>
      <w:numFmt w:val="decimal"/>
      <w:lvlText w:val="%1.%2.%3.%4."/>
      <w:lvlJc w:val="left"/>
      <w:pPr>
        <w:tabs>
          <w:tab w:val="num" w:pos="0"/>
        </w:tabs>
        <w:ind w:left="2454" w:hanging="720"/>
      </w:pPr>
      <w:rPr>
        <w:b w:val="0"/>
      </w:rPr>
    </w:lvl>
    <w:lvl w:ilvl="4">
      <w:start w:val="1"/>
      <w:numFmt w:val="decimal"/>
      <w:lvlText w:val="%1.%2.%3.%4.%5."/>
      <w:lvlJc w:val="left"/>
      <w:pPr>
        <w:tabs>
          <w:tab w:val="num" w:pos="0"/>
        </w:tabs>
        <w:ind w:left="3392" w:hanging="1080"/>
      </w:pPr>
      <w:rPr>
        <w:b w:val="0"/>
      </w:rPr>
    </w:lvl>
    <w:lvl w:ilvl="5">
      <w:start w:val="1"/>
      <w:numFmt w:val="decimal"/>
      <w:lvlText w:val="%1.%2.%3.%4.%5.%6."/>
      <w:lvlJc w:val="left"/>
      <w:pPr>
        <w:tabs>
          <w:tab w:val="num" w:pos="0"/>
        </w:tabs>
        <w:ind w:left="3970" w:hanging="1080"/>
      </w:pPr>
      <w:rPr>
        <w:b w:val="0"/>
      </w:rPr>
    </w:lvl>
    <w:lvl w:ilvl="6">
      <w:start w:val="1"/>
      <w:numFmt w:val="decimal"/>
      <w:lvlText w:val="%1.%2.%3.%4.%5.%6.%7."/>
      <w:lvlJc w:val="left"/>
      <w:pPr>
        <w:tabs>
          <w:tab w:val="num" w:pos="0"/>
        </w:tabs>
        <w:ind w:left="4548" w:hanging="1080"/>
      </w:pPr>
      <w:rPr>
        <w:b w:val="0"/>
      </w:rPr>
    </w:lvl>
    <w:lvl w:ilvl="7">
      <w:start w:val="1"/>
      <w:numFmt w:val="decimal"/>
      <w:lvlText w:val="%1.%2.%3.%4.%5.%6.%7.%8."/>
      <w:lvlJc w:val="left"/>
      <w:pPr>
        <w:tabs>
          <w:tab w:val="num" w:pos="0"/>
        </w:tabs>
        <w:ind w:left="5486" w:hanging="1440"/>
      </w:pPr>
      <w:rPr>
        <w:b w:val="0"/>
      </w:rPr>
    </w:lvl>
    <w:lvl w:ilvl="8">
      <w:start w:val="1"/>
      <w:numFmt w:val="decimal"/>
      <w:lvlText w:val="%1.%2.%3.%4.%5.%6.%7.%8.%9."/>
      <w:lvlJc w:val="left"/>
      <w:pPr>
        <w:tabs>
          <w:tab w:val="num" w:pos="0"/>
        </w:tabs>
        <w:ind w:left="6064" w:hanging="1440"/>
      </w:pPr>
      <w:rPr>
        <w:b w:val="0"/>
      </w:rPr>
    </w:lvl>
  </w:abstractNum>
  <w:abstractNum w:abstractNumId="4" w15:restartNumberingAfterBreak="0">
    <w:nsid w:val="05983D16"/>
    <w:multiLevelType w:val="multilevel"/>
    <w:tmpl w:val="7A78BF68"/>
    <w:lvl w:ilvl="0">
      <w:start w:val="1"/>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BE336BC"/>
    <w:multiLevelType w:val="multilevel"/>
    <w:tmpl w:val="05468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63E9C"/>
    <w:multiLevelType w:val="multilevel"/>
    <w:tmpl w:val="690666B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D5B073E"/>
    <w:multiLevelType w:val="multilevel"/>
    <w:tmpl w:val="24180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D1459E"/>
    <w:multiLevelType w:val="multilevel"/>
    <w:tmpl w:val="464A00A0"/>
    <w:lvl w:ilvl="0">
      <w:start w:val="2"/>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04359A"/>
    <w:multiLevelType w:val="multilevel"/>
    <w:tmpl w:val="0C00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36CDF"/>
    <w:multiLevelType w:val="multilevel"/>
    <w:tmpl w:val="184A18D0"/>
    <w:lvl w:ilvl="0">
      <w:start w:val="1"/>
      <w:numFmt w:val="decimal"/>
      <w:lvlText w:val="%1."/>
      <w:lvlJc w:val="left"/>
      <w:pPr>
        <w:ind w:left="360" w:hanging="360"/>
      </w:pPr>
      <w:rPr>
        <w:rFonts w:eastAsia="Calibri" w:hint="default"/>
      </w:rPr>
    </w:lvl>
    <w:lvl w:ilvl="1">
      <w:start w:val="1"/>
      <w:numFmt w:val="decimal"/>
      <w:lvlText w:val="%2."/>
      <w:lvlJc w:val="left"/>
      <w:pPr>
        <w:ind w:left="360" w:hanging="360"/>
      </w:pPr>
      <w:rPr>
        <w:rFonts w:ascii="Times New Roman" w:eastAsia="Calibri" w:hAnsi="Times New Roman" w:cs="Times New Roman"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1" w15:restartNumberingAfterBreak="0">
    <w:nsid w:val="183B538A"/>
    <w:multiLevelType w:val="multilevel"/>
    <w:tmpl w:val="BB229C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CA7609"/>
    <w:multiLevelType w:val="multilevel"/>
    <w:tmpl w:val="BB5AE82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CD263A9"/>
    <w:multiLevelType w:val="multilevel"/>
    <w:tmpl w:val="1786D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481A28"/>
    <w:multiLevelType w:val="multilevel"/>
    <w:tmpl w:val="07F24F06"/>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D2273"/>
    <w:multiLevelType w:val="multilevel"/>
    <w:tmpl w:val="173463A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1F79EB"/>
    <w:multiLevelType w:val="multilevel"/>
    <w:tmpl w:val="B6F0908E"/>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C30ED7"/>
    <w:multiLevelType w:val="multilevel"/>
    <w:tmpl w:val="E586C68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2953C5"/>
    <w:multiLevelType w:val="hybridMultilevel"/>
    <w:tmpl w:val="24DA2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2B569B"/>
    <w:multiLevelType w:val="multilevel"/>
    <w:tmpl w:val="BB5AE82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0" w15:restartNumberingAfterBreak="0">
    <w:nsid w:val="4D3C3DFF"/>
    <w:multiLevelType w:val="multilevel"/>
    <w:tmpl w:val="3E3CD89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DD3081"/>
    <w:multiLevelType w:val="hybridMultilevel"/>
    <w:tmpl w:val="1B62E4C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5D50322"/>
    <w:multiLevelType w:val="hybridMultilevel"/>
    <w:tmpl w:val="D856D9B8"/>
    <w:lvl w:ilvl="0" w:tplc="D0B8B384">
      <w:start w:val="1"/>
      <w:numFmt w:val="decimal"/>
      <w:lvlText w:val="%1."/>
      <w:lvlJc w:val="left"/>
      <w:pPr>
        <w:ind w:left="-66" w:hanging="360"/>
      </w:pPr>
      <w:rPr>
        <w:rFonts w:hint="default"/>
        <w:b/>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3" w15:restartNumberingAfterBreak="0">
    <w:nsid w:val="56235346"/>
    <w:multiLevelType w:val="multilevel"/>
    <w:tmpl w:val="DF6812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9514B2"/>
    <w:multiLevelType w:val="multilevel"/>
    <w:tmpl w:val="06EE33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77793F"/>
    <w:multiLevelType w:val="multilevel"/>
    <w:tmpl w:val="62BAE4C0"/>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242B1"/>
    <w:multiLevelType w:val="hybridMultilevel"/>
    <w:tmpl w:val="7C344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DD5D8A"/>
    <w:multiLevelType w:val="multilevel"/>
    <w:tmpl w:val="AA46EFA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ascii="Times New Roman" w:eastAsia="Calibri" w:hAnsi="Times New Roman" w:cs="Times New Roman" w:hint="default"/>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8" w15:restartNumberingAfterBreak="0">
    <w:nsid w:val="7BC91014"/>
    <w:multiLevelType w:val="multilevel"/>
    <w:tmpl w:val="F5021404"/>
    <w:lvl w:ilvl="0">
      <w:start w:val="1"/>
      <w:numFmt w:val="decimal"/>
      <w:lvlText w:val="%1."/>
      <w:lvlJc w:val="left"/>
      <w:pPr>
        <w:ind w:left="360" w:hanging="360"/>
      </w:pPr>
      <w:rPr>
        <w:rFonts w:eastAsia="Calibri" w:hint="default"/>
      </w:rPr>
    </w:lvl>
    <w:lvl w:ilvl="1">
      <w:start w:val="1"/>
      <w:numFmt w:val="decimal"/>
      <w:lvlText w:val="%1.%2."/>
      <w:lvlJc w:val="left"/>
      <w:pPr>
        <w:ind w:left="9149" w:hanging="360"/>
      </w:pPr>
      <w:rPr>
        <w:rFonts w:ascii="Times New Roman" w:eastAsia="Calibri" w:hAnsi="Times New Roman" w:cs="Times New Roman" w:hint="default"/>
        <w:b/>
        <w:sz w:val="19"/>
        <w:szCs w:val="19"/>
      </w:rPr>
    </w:lvl>
    <w:lvl w:ilvl="2">
      <w:start w:val="1"/>
      <w:numFmt w:val="decimal"/>
      <w:lvlText w:val="%1.%2.%3."/>
      <w:lvlJc w:val="left"/>
      <w:pPr>
        <w:ind w:left="720" w:hanging="720"/>
      </w:pPr>
      <w:rPr>
        <w:rFonts w:ascii="Times New Roman" w:eastAsia="Calibri" w:hAnsi="Times New Roman" w:cs="Times New Roman" w:hint="default"/>
        <w:b/>
        <w:sz w:val="20"/>
        <w:szCs w:val="2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num w:numId="1">
    <w:abstractNumId w:val="10"/>
  </w:num>
  <w:num w:numId="2">
    <w:abstractNumId w:val="28"/>
  </w:num>
  <w:num w:numId="3">
    <w:abstractNumId w:val="9"/>
  </w:num>
  <w:num w:numId="4">
    <w:abstractNumId w:val="4"/>
  </w:num>
  <w:num w:numId="5">
    <w:abstractNumId w:val="14"/>
  </w:num>
  <w:num w:numId="6">
    <w:abstractNumId w:val="13"/>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2"/>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9"/>
  </w:num>
  <w:num w:numId="14">
    <w:abstractNumId w:val="24"/>
  </w:num>
  <w:num w:numId="15">
    <w:abstractNumId w:val="27"/>
  </w:num>
  <w:num w:numId="16">
    <w:abstractNumId w:val="20"/>
  </w:num>
  <w:num w:numId="17">
    <w:abstractNumId w:val="26"/>
  </w:num>
  <w:num w:numId="18">
    <w:abstractNumId w:val="22"/>
  </w:num>
  <w:num w:numId="19">
    <w:abstractNumId w:val="8"/>
  </w:num>
  <w:num w:numId="20">
    <w:abstractNumId w:val="11"/>
  </w:num>
  <w:num w:numId="21">
    <w:abstractNumId w:val="16"/>
  </w:num>
  <w:num w:numId="22">
    <w:abstractNumId w:val="2"/>
  </w:num>
  <w:num w:numId="2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25"/>
    <w:rsid w:val="0000291B"/>
    <w:rsid w:val="00003C91"/>
    <w:rsid w:val="00006A68"/>
    <w:rsid w:val="00007936"/>
    <w:rsid w:val="000103BB"/>
    <w:rsid w:val="00016EDB"/>
    <w:rsid w:val="0002570F"/>
    <w:rsid w:val="00026989"/>
    <w:rsid w:val="000306C3"/>
    <w:rsid w:val="000314D6"/>
    <w:rsid w:val="00032C7F"/>
    <w:rsid w:val="00033CF7"/>
    <w:rsid w:val="000342BF"/>
    <w:rsid w:val="00034A20"/>
    <w:rsid w:val="00042F41"/>
    <w:rsid w:val="00044278"/>
    <w:rsid w:val="00050C00"/>
    <w:rsid w:val="000516BC"/>
    <w:rsid w:val="00051C72"/>
    <w:rsid w:val="00052010"/>
    <w:rsid w:val="00052D3E"/>
    <w:rsid w:val="00064F64"/>
    <w:rsid w:val="00065D3A"/>
    <w:rsid w:val="00065E63"/>
    <w:rsid w:val="00066BA5"/>
    <w:rsid w:val="00070FC4"/>
    <w:rsid w:val="00070FD1"/>
    <w:rsid w:val="000738ED"/>
    <w:rsid w:val="0007428E"/>
    <w:rsid w:val="00074B1F"/>
    <w:rsid w:val="00074C19"/>
    <w:rsid w:val="000753AD"/>
    <w:rsid w:val="000809A2"/>
    <w:rsid w:val="00080C45"/>
    <w:rsid w:val="00087902"/>
    <w:rsid w:val="0009774F"/>
    <w:rsid w:val="000A043A"/>
    <w:rsid w:val="000A05E5"/>
    <w:rsid w:val="000A1EA1"/>
    <w:rsid w:val="000A4575"/>
    <w:rsid w:val="000A653E"/>
    <w:rsid w:val="000A7026"/>
    <w:rsid w:val="000B3843"/>
    <w:rsid w:val="000B6085"/>
    <w:rsid w:val="000C10B6"/>
    <w:rsid w:val="000C11C1"/>
    <w:rsid w:val="000C453E"/>
    <w:rsid w:val="000C4C32"/>
    <w:rsid w:val="000C5C49"/>
    <w:rsid w:val="000D04DF"/>
    <w:rsid w:val="000D1ECD"/>
    <w:rsid w:val="000D1FDB"/>
    <w:rsid w:val="000D4D1A"/>
    <w:rsid w:val="000E045E"/>
    <w:rsid w:val="000E16B1"/>
    <w:rsid w:val="000E6551"/>
    <w:rsid w:val="000F0645"/>
    <w:rsid w:val="000F6C7F"/>
    <w:rsid w:val="000F77B0"/>
    <w:rsid w:val="001041D0"/>
    <w:rsid w:val="00110274"/>
    <w:rsid w:val="00120966"/>
    <w:rsid w:val="00121702"/>
    <w:rsid w:val="001217FF"/>
    <w:rsid w:val="001219AB"/>
    <w:rsid w:val="001258A9"/>
    <w:rsid w:val="00130E64"/>
    <w:rsid w:val="00132995"/>
    <w:rsid w:val="00134E64"/>
    <w:rsid w:val="00143FEC"/>
    <w:rsid w:val="00144440"/>
    <w:rsid w:val="001456E4"/>
    <w:rsid w:val="00145D7F"/>
    <w:rsid w:val="001504B5"/>
    <w:rsid w:val="00150978"/>
    <w:rsid w:val="00152EE7"/>
    <w:rsid w:val="00153FA8"/>
    <w:rsid w:val="00157263"/>
    <w:rsid w:val="001572B0"/>
    <w:rsid w:val="001579E2"/>
    <w:rsid w:val="00161471"/>
    <w:rsid w:val="00161ACE"/>
    <w:rsid w:val="001620C3"/>
    <w:rsid w:val="001721A6"/>
    <w:rsid w:val="00172936"/>
    <w:rsid w:val="00173885"/>
    <w:rsid w:val="0017637B"/>
    <w:rsid w:val="0017656B"/>
    <w:rsid w:val="001867A3"/>
    <w:rsid w:val="00186889"/>
    <w:rsid w:val="00191FE2"/>
    <w:rsid w:val="00194A1F"/>
    <w:rsid w:val="0019571B"/>
    <w:rsid w:val="00195962"/>
    <w:rsid w:val="001960B0"/>
    <w:rsid w:val="00197E52"/>
    <w:rsid w:val="001A1295"/>
    <w:rsid w:val="001A5EE6"/>
    <w:rsid w:val="001A7916"/>
    <w:rsid w:val="001B22FB"/>
    <w:rsid w:val="001B79C1"/>
    <w:rsid w:val="001C2B84"/>
    <w:rsid w:val="001C4889"/>
    <w:rsid w:val="001C59AC"/>
    <w:rsid w:val="001C65FA"/>
    <w:rsid w:val="001D646E"/>
    <w:rsid w:val="001E1510"/>
    <w:rsid w:val="001E16B0"/>
    <w:rsid w:val="001E1C0C"/>
    <w:rsid w:val="001E7657"/>
    <w:rsid w:val="001F139F"/>
    <w:rsid w:val="0020076C"/>
    <w:rsid w:val="0020193E"/>
    <w:rsid w:val="002134EB"/>
    <w:rsid w:val="0021402F"/>
    <w:rsid w:val="002149FA"/>
    <w:rsid w:val="00217851"/>
    <w:rsid w:val="00220B2F"/>
    <w:rsid w:val="002214EE"/>
    <w:rsid w:val="002220A7"/>
    <w:rsid w:val="00222226"/>
    <w:rsid w:val="0023017C"/>
    <w:rsid w:val="0023150C"/>
    <w:rsid w:val="00236F16"/>
    <w:rsid w:val="002371F4"/>
    <w:rsid w:val="00242A04"/>
    <w:rsid w:val="00243773"/>
    <w:rsid w:val="00244B09"/>
    <w:rsid w:val="00245532"/>
    <w:rsid w:val="00246CCF"/>
    <w:rsid w:val="00250905"/>
    <w:rsid w:val="00256215"/>
    <w:rsid w:val="00256DCD"/>
    <w:rsid w:val="002652F2"/>
    <w:rsid w:val="00266D78"/>
    <w:rsid w:val="002674F7"/>
    <w:rsid w:val="00271238"/>
    <w:rsid w:val="002727B2"/>
    <w:rsid w:val="00273A5E"/>
    <w:rsid w:val="00274380"/>
    <w:rsid w:val="00276E47"/>
    <w:rsid w:val="00283D98"/>
    <w:rsid w:val="00290927"/>
    <w:rsid w:val="002911D7"/>
    <w:rsid w:val="002926D6"/>
    <w:rsid w:val="0029653D"/>
    <w:rsid w:val="00296D63"/>
    <w:rsid w:val="002A1361"/>
    <w:rsid w:val="002A1BA9"/>
    <w:rsid w:val="002A4A12"/>
    <w:rsid w:val="002A75CE"/>
    <w:rsid w:val="002B598D"/>
    <w:rsid w:val="002C013C"/>
    <w:rsid w:val="002C0C2D"/>
    <w:rsid w:val="002C67F1"/>
    <w:rsid w:val="002C6A10"/>
    <w:rsid w:val="002D1AAE"/>
    <w:rsid w:val="002D1C3A"/>
    <w:rsid w:val="002D32C7"/>
    <w:rsid w:val="002D42AB"/>
    <w:rsid w:val="002E2714"/>
    <w:rsid w:val="002F17ED"/>
    <w:rsid w:val="002F1F85"/>
    <w:rsid w:val="002F317F"/>
    <w:rsid w:val="002F6321"/>
    <w:rsid w:val="003035BE"/>
    <w:rsid w:val="003077CD"/>
    <w:rsid w:val="00310427"/>
    <w:rsid w:val="00310764"/>
    <w:rsid w:val="00310D95"/>
    <w:rsid w:val="003146FD"/>
    <w:rsid w:val="00314C67"/>
    <w:rsid w:val="00314EB4"/>
    <w:rsid w:val="003215D3"/>
    <w:rsid w:val="0033094B"/>
    <w:rsid w:val="00333AE1"/>
    <w:rsid w:val="003360CA"/>
    <w:rsid w:val="003361BD"/>
    <w:rsid w:val="00341F1B"/>
    <w:rsid w:val="00343EC0"/>
    <w:rsid w:val="003456F0"/>
    <w:rsid w:val="00347C7F"/>
    <w:rsid w:val="00356280"/>
    <w:rsid w:val="00360A13"/>
    <w:rsid w:val="00362D4E"/>
    <w:rsid w:val="00367858"/>
    <w:rsid w:val="003703EB"/>
    <w:rsid w:val="00371068"/>
    <w:rsid w:val="003716FD"/>
    <w:rsid w:val="00373931"/>
    <w:rsid w:val="00376CC8"/>
    <w:rsid w:val="003770B2"/>
    <w:rsid w:val="00381DC4"/>
    <w:rsid w:val="003837B8"/>
    <w:rsid w:val="00390EE6"/>
    <w:rsid w:val="0039418C"/>
    <w:rsid w:val="003952BB"/>
    <w:rsid w:val="003B15F1"/>
    <w:rsid w:val="003B2FDB"/>
    <w:rsid w:val="003B77EA"/>
    <w:rsid w:val="003C3902"/>
    <w:rsid w:val="003C540C"/>
    <w:rsid w:val="003D2223"/>
    <w:rsid w:val="003D53E5"/>
    <w:rsid w:val="003D7950"/>
    <w:rsid w:val="003E1F2B"/>
    <w:rsid w:val="003E7C25"/>
    <w:rsid w:val="003F7871"/>
    <w:rsid w:val="004045A9"/>
    <w:rsid w:val="00405994"/>
    <w:rsid w:val="00407064"/>
    <w:rsid w:val="00410B20"/>
    <w:rsid w:val="00414300"/>
    <w:rsid w:val="00415954"/>
    <w:rsid w:val="00422026"/>
    <w:rsid w:val="00423FAB"/>
    <w:rsid w:val="00430320"/>
    <w:rsid w:val="0043199D"/>
    <w:rsid w:val="00433887"/>
    <w:rsid w:val="0043530C"/>
    <w:rsid w:val="00441965"/>
    <w:rsid w:val="00451803"/>
    <w:rsid w:val="004523BC"/>
    <w:rsid w:val="004525FD"/>
    <w:rsid w:val="00455938"/>
    <w:rsid w:val="00455941"/>
    <w:rsid w:val="00457CD7"/>
    <w:rsid w:val="00464971"/>
    <w:rsid w:val="00477E1E"/>
    <w:rsid w:val="00480F42"/>
    <w:rsid w:val="00482127"/>
    <w:rsid w:val="004829C4"/>
    <w:rsid w:val="00482D13"/>
    <w:rsid w:val="0048539C"/>
    <w:rsid w:val="004867A3"/>
    <w:rsid w:val="00491163"/>
    <w:rsid w:val="00491525"/>
    <w:rsid w:val="0049255A"/>
    <w:rsid w:val="00492D44"/>
    <w:rsid w:val="004A2B5B"/>
    <w:rsid w:val="004A77FB"/>
    <w:rsid w:val="004B3558"/>
    <w:rsid w:val="004B3706"/>
    <w:rsid w:val="004B6263"/>
    <w:rsid w:val="004B7CBF"/>
    <w:rsid w:val="004C0BD8"/>
    <w:rsid w:val="004C19D6"/>
    <w:rsid w:val="004C465A"/>
    <w:rsid w:val="004C5CF6"/>
    <w:rsid w:val="004D2C8A"/>
    <w:rsid w:val="004D502B"/>
    <w:rsid w:val="004E2728"/>
    <w:rsid w:val="004E3FD3"/>
    <w:rsid w:val="004E61E4"/>
    <w:rsid w:val="004E66CE"/>
    <w:rsid w:val="004F026C"/>
    <w:rsid w:val="004F2418"/>
    <w:rsid w:val="004F33D2"/>
    <w:rsid w:val="004F4711"/>
    <w:rsid w:val="004F5E8D"/>
    <w:rsid w:val="005013C1"/>
    <w:rsid w:val="00501ED6"/>
    <w:rsid w:val="00502ECF"/>
    <w:rsid w:val="005044A5"/>
    <w:rsid w:val="005054D9"/>
    <w:rsid w:val="00506CA8"/>
    <w:rsid w:val="00506EF3"/>
    <w:rsid w:val="00507D2B"/>
    <w:rsid w:val="0051211D"/>
    <w:rsid w:val="00513FB4"/>
    <w:rsid w:val="00516CEC"/>
    <w:rsid w:val="005220B9"/>
    <w:rsid w:val="00523151"/>
    <w:rsid w:val="0052496A"/>
    <w:rsid w:val="00525128"/>
    <w:rsid w:val="0053146C"/>
    <w:rsid w:val="00531902"/>
    <w:rsid w:val="00534748"/>
    <w:rsid w:val="00535D5E"/>
    <w:rsid w:val="00536B77"/>
    <w:rsid w:val="00537C1B"/>
    <w:rsid w:val="00543CE8"/>
    <w:rsid w:val="00544176"/>
    <w:rsid w:val="00545660"/>
    <w:rsid w:val="005517F6"/>
    <w:rsid w:val="00557AA6"/>
    <w:rsid w:val="00565329"/>
    <w:rsid w:val="0056651A"/>
    <w:rsid w:val="005666A8"/>
    <w:rsid w:val="005675E3"/>
    <w:rsid w:val="0057194B"/>
    <w:rsid w:val="0057207C"/>
    <w:rsid w:val="00577063"/>
    <w:rsid w:val="005814FC"/>
    <w:rsid w:val="005857DB"/>
    <w:rsid w:val="00586AED"/>
    <w:rsid w:val="0059097D"/>
    <w:rsid w:val="0059368B"/>
    <w:rsid w:val="005957B9"/>
    <w:rsid w:val="00596D59"/>
    <w:rsid w:val="005A135C"/>
    <w:rsid w:val="005A32E3"/>
    <w:rsid w:val="005A49A5"/>
    <w:rsid w:val="005A54C0"/>
    <w:rsid w:val="005A5A81"/>
    <w:rsid w:val="005A6B05"/>
    <w:rsid w:val="005B34EC"/>
    <w:rsid w:val="005B37C6"/>
    <w:rsid w:val="005B420F"/>
    <w:rsid w:val="005B4EC7"/>
    <w:rsid w:val="005B514D"/>
    <w:rsid w:val="005B5E7B"/>
    <w:rsid w:val="005B6753"/>
    <w:rsid w:val="005B6BF1"/>
    <w:rsid w:val="005B7305"/>
    <w:rsid w:val="005C0681"/>
    <w:rsid w:val="005C2339"/>
    <w:rsid w:val="005C250E"/>
    <w:rsid w:val="005C444B"/>
    <w:rsid w:val="005C7451"/>
    <w:rsid w:val="005D1B54"/>
    <w:rsid w:val="005E1348"/>
    <w:rsid w:val="005E3D01"/>
    <w:rsid w:val="005E44B9"/>
    <w:rsid w:val="005E7A74"/>
    <w:rsid w:val="005F6D49"/>
    <w:rsid w:val="005F7E2D"/>
    <w:rsid w:val="00602C8D"/>
    <w:rsid w:val="0060709D"/>
    <w:rsid w:val="00610CD8"/>
    <w:rsid w:val="00610DEF"/>
    <w:rsid w:val="00614C24"/>
    <w:rsid w:val="00614D96"/>
    <w:rsid w:val="00616051"/>
    <w:rsid w:val="006209B7"/>
    <w:rsid w:val="006220BF"/>
    <w:rsid w:val="006249DE"/>
    <w:rsid w:val="006252FE"/>
    <w:rsid w:val="006253D7"/>
    <w:rsid w:val="0062566C"/>
    <w:rsid w:val="006261FA"/>
    <w:rsid w:val="006262C2"/>
    <w:rsid w:val="00626DF9"/>
    <w:rsid w:val="00627E22"/>
    <w:rsid w:val="00630C6A"/>
    <w:rsid w:val="006408CB"/>
    <w:rsid w:val="006420D0"/>
    <w:rsid w:val="00643321"/>
    <w:rsid w:val="0064657E"/>
    <w:rsid w:val="006466A3"/>
    <w:rsid w:val="00647C3D"/>
    <w:rsid w:val="006501F4"/>
    <w:rsid w:val="00650FE4"/>
    <w:rsid w:val="0065180E"/>
    <w:rsid w:val="00651D2D"/>
    <w:rsid w:val="00652203"/>
    <w:rsid w:val="00652398"/>
    <w:rsid w:val="00652F9A"/>
    <w:rsid w:val="006541C4"/>
    <w:rsid w:val="00656590"/>
    <w:rsid w:val="00656C8C"/>
    <w:rsid w:val="00657D5A"/>
    <w:rsid w:val="00670149"/>
    <w:rsid w:val="006720F8"/>
    <w:rsid w:val="006731E7"/>
    <w:rsid w:val="00675A14"/>
    <w:rsid w:val="00676FA4"/>
    <w:rsid w:val="006775AB"/>
    <w:rsid w:val="00684E48"/>
    <w:rsid w:val="00685AE9"/>
    <w:rsid w:val="00686C9B"/>
    <w:rsid w:val="00687021"/>
    <w:rsid w:val="006908D9"/>
    <w:rsid w:val="006919FD"/>
    <w:rsid w:val="00691F14"/>
    <w:rsid w:val="00691F7A"/>
    <w:rsid w:val="006950E9"/>
    <w:rsid w:val="00696A2B"/>
    <w:rsid w:val="006A0C73"/>
    <w:rsid w:val="006A39C3"/>
    <w:rsid w:val="006A3D97"/>
    <w:rsid w:val="006A7BAA"/>
    <w:rsid w:val="006A7C3D"/>
    <w:rsid w:val="006B0D03"/>
    <w:rsid w:val="006C1C22"/>
    <w:rsid w:val="006C7654"/>
    <w:rsid w:val="006D0C2C"/>
    <w:rsid w:val="006D3ACD"/>
    <w:rsid w:val="006D6BFB"/>
    <w:rsid w:val="006E4D4A"/>
    <w:rsid w:val="006E77D2"/>
    <w:rsid w:val="006E7977"/>
    <w:rsid w:val="006F34D4"/>
    <w:rsid w:val="006F5AFA"/>
    <w:rsid w:val="006F7843"/>
    <w:rsid w:val="006F7CC5"/>
    <w:rsid w:val="00700C86"/>
    <w:rsid w:val="007022D8"/>
    <w:rsid w:val="007043DF"/>
    <w:rsid w:val="007066E0"/>
    <w:rsid w:val="00713552"/>
    <w:rsid w:val="00714B5A"/>
    <w:rsid w:val="00715D08"/>
    <w:rsid w:val="0072282B"/>
    <w:rsid w:val="00724DC3"/>
    <w:rsid w:val="00732E8F"/>
    <w:rsid w:val="007331E8"/>
    <w:rsid w:val="00734BB6"/>
    <w:rsid w:val="00735D68"/>
    <w:rsid w:val="00750136"/>
    <w:rsid w:val="007543DA"/>
    <w:rsid w:val="00755F00"/>
    <w:rsid w:val="00762048"/>
    <w:rsid w:val="00763323"/>
    <w:rsid w:val="007733AF"/>
    <w:rsid w:val="00774DD4"/>
    <w:rsid w:val="007810E7"/>
    <w:rsid w:val="00784C4D"/>
    <w:rsid w:val="00785967"/>
    <w:rsid w:val="00791A80"/>
    <w:rsid w:val="0079591D"/>
    <w:rsid w:val="00795BC8"/>
    <w:rsid w:val="007975E6"/>
    <w:rsid w:val="007A3A37"/>
    <w:rsid w:val="007A4BFC"/>
    <w:rsid w:val="007A4DC6"/>
    <w:rsid w:val="007A65FA"/>
    <w:rsid w:val="007A6C0B"/>
    <w:rsid w:val="007B1B3A"/>
    <w:rsid w:val="007B30BB"/>
    <w:rsid w:val="007B35CD"/>
    <w:rsid w:val="007B7402"/>
    <w:rsid w:val="007C081D"/>
    <w:rsid w:val="007C1805"/>
    <w:rsid w:val="007C2385"/>
    <w:rsid w:val="007C49E8"/>
    <w:rsid w:val="007C67F6"/>
    <w:rsid w:val="007D0B6F"/>
    <w:rsid w:val="007D1F9E"/>
    <w:rsid w:val="007D31C1"/>
    <w:rsid w:val="007D3578"/>
    <w:rsid w:val="007D5127"/>
    <w:rsid w:val="007D543A"/>
    <w:rsid w:val="007D7742"/>
    <w:rsid w:val="007F17C8"/>
    <w:rsid w:val="007F36C0"/>
    <w:rsid w:val="00801108"/>
    <w:rsid w:val="00803A4F"/>
    <w:rsid w:val="00803E5A"/>
    <w:rsid w:val="008210E0"/>
    <w:rsid w:val="00822BB2"/>
    <w:rsid w:val="00822D1A"/>
    <w:rsid w:val="008236DA"/>
    <w:rsid w:val="00830DE5"/>
    <w:rsid w:val="00831DDC"/>
    <w:rsid w:val="008323A5"/>
    <w:rsid w:val="008346AC"/>
    <w:rsid w:val="00840139"/>
    <w:rsid w:val="0084137F"/>
    <w:rsid w:val="008415CD"/>
    <w:rsid w:val="00841B48"/>
    <w:rsid w:val="00846F30"/>
    <w:rsid w:val="008531F8"/>
    <w:rsid w:val="00854DA6"/>
    <w:rsid w:val="008562B7"/>
    <w:rsid w:val="00857E1C"/>
    <w:rsid w:val="00863042"/>
    <w:rsid w:val="00863C87"/>
    <w:rsid w:val="00864AB5"/>
    <w:rsid w:val="00870EE6"/>
    <w:rsid w:val="008724C4"/>
    <w:rsid w:val="00876E10"/>
    <w:rsid w:val="00877608"/>
    <w:rsid w:val="00880243"/>
    <w:rsid w:val="0088225B"/>
    <w:rsid w:val="00883D83"/>
    <w:rsid w:val="008909B9"/>
    <w:rsid w:val="008A1461"/>
    <w:rsid w:val="008A26C8"/>
    <w:rsid w:val="008A41E6"/>
    <w:rsid w:val="008A584A"/>
    <w:rsid w:val="008A6121"/>
    <w:rsid w:val="008A63D9"/>
    <w:rsid w:val="008A72C2"/>
    <w:rsid w:val="008A7B5C"/>
    <w:rsid w:val="008B0231"/>
    <w:rsid w:val="008B151D"/>
    <w:rsid w:val="008B2692"/>
    <w:rsid w:val="008B3360"/>
    <w:rsid w:val="008B3717"/>
    <w:rsid w:val="008C0B5B"/>
    <w:rsid w:val="008C142B"/>
    <w:rsid w:val="008C1EC2"/>
    <w:rsid w:val="008C7FED"/>
    <w:rsid w:val="008D0A75"/>
    <w:rsid w:val="008D3AD6"/>
    <w:rsid w:val="008D4B7C"/>
    <w:rsid w:val="008D6213"/>
    <w:rsid w:val="008E06FE"/>
    <w:rsid w:val="008E222C"/>
    <w:rsid w:val="008E569A"/>
    <w:rsid w:val="008E76E7"/>
    <w:rsid w:val="008F022E"/>
    <w:rsid w:val="008F2B04"/>
    <w:rsid w:val="0090194E"/>
    <w:rsid w:val="00902AA9"/>
    <w:rsid w:val="00904DA3"/>
    <w:rsid w:val="00913B27"/>
    <w:rsid w:val="00916C9A"/>
    <w:rsid w:val="009171C2"/>
    <w:rsid w:val="009230E3"/>
    <w:rsid w:val="00923EE0"/>
    <w:rsid w:val="00925D0A"/>
    <w:rsid w:val="00933671"/>
    <w:rsid w:val="00940144"/>
    <w:rsid w:val="00942185"/>
    <w:rsid w:val="00943C88"/>
    <w:rsid w:val="009451A9"/>
    <w:rsid w:val="00945E2E"/>
    <w:rsid w:val="0095133C"/>
    <w:rsid w:val="00951433"/>
    <w:rsid w:val="00951AE9"/>
    <w:rsid w:val="009549C6"/>
    <w:rsid w:val="00963282"/>
    <w:rsid w:val="00963D71"/>
    <w:rsid w:val="00964943"/>
    <w:rsid w:val="00966172"/>
    <w:rsid w:val="009777ED"/>
    <w:rsid w:val="009822CA"/>
    <w:rsid w:val="0098465B"/>
    <w:rsid w:val="00985153"/>
    <w:rsid w:val="00985D43"/>
    <w:rsid w:val="00986B3F"/>
    <w:rsid w:val="00996F60"/>
    <w:rsid w:val="00997E75"/>
    <w:rsid w:val="009A3241"/>
    <w:rsid w:val="009A53C4"/>
    <w:rsid w:val="009A6B6D"/>
    <w:rsid w:val="009B01BA"/>
    <w:rsid w:val="009B0885"/>
    <w:rsid w:val="009C6640"/>
    <w:rsid w:val="009C717D"/>
    <w:rsid w:val="009D53D3"/>
    <w:rsid w:val="009D7068"/>
    <w:rsid w:val="009D726F"/>
    <w:rsid w:val="009D793A"/>
    <w:rsid w:val="009E01D1"/>
    <w:rsid w:val="009E2851"/>
    <w:rsid w:val="009E5467"/>
    <w:rsid w:val="009E7EE6"/>
    <w:rsid w:val="009F251F"/>
    <w:rsid w:val="009F4A2D"/>
    <w:rsid w:val="009F53A2"/>
    <w:rsid w:val="009F6B2E"/>
    <w:rsid w:val="009F7583"/>
    <w:rsid w:val="00A01426"/>
    <w:rsid w:val="00A01E3F"/>
    <w:rsid w:val="00A02486"/>
    <w:rsid w:val="00A029B1"/>
    <w:rsid w:val="00A06870"/>
    <w:rsid w:val="00A074C2"/>
    <w:rsid w:val="00A16C7A"/>
    <w:rsid w:val="00A173B1"/>
    <w:rsid w:val="00A2077A"/>
    <w:rsid w:val="00A26E12"/>
    <w:rsid w:val="00A26EEB"/>
    <w:rsid w:val="00A30A2B"/>
    <w:rsid w:val="00A34B89"/>
    <w:rsid w:val="00A36978"/>
    <w:rsid w:val="00A36A03"/>
    <w:rsid w:val="00A4283B"/>
    <w:rsid w:val="00A44AC0"/>
    <w:rsid w:val="00A5366A"/>
    <w:rsid w:val="00A53BD7"/>
    <w:rsid w:val="00A57CDB"/>
    <w:rsid w:val="00A60F89"/>
    <w:rsid w:val="00A6574C"/>
    <w:rsid w:val="00A738AF"/>
    <w:rsid w:val="00A73C21"/>
    <w:rsid w:val="00A80810"/>
    <w:rsid w:val="00A8158B"/>
    <w:rsid w:val="00A81A28"/>
    <w:rsid w:val="00A8236D"/>
    <w:rsid w:val="00A84C00"/>
    <w:rsid w:val="00A86A83"/>
    <w:rsid w:val="00A939CC"/>
    <w:rsid w:val="00A93E45"/>
    <w:rsid w:val="00A93F9C"/>
    <w:rsid w:val="00A94652"/>
    <w:rsid w:val="00A96D8B"/>
    <w:rsid w:val="00A971DD"/>
    <w:rsid w:val="00A97302"/>
    <w:rsid w:val="00AA2317"/>
    <w:rsid w:val="00AA5A64"/>
    <w:rsid w:val="00AB346D"/>
    <w:rsid w:val="00AB6BE8"/>
    <w:rsid w:val="00AB7A78"/>
    <w:rsid w:val="00AC3A62"/>
    <w:rsid w:val="00AC3AE7"/>
    <w:rsid w:val="00AC3F66"/>
    <w:rsid w:val="00AC402E"/>
    <w:rsid w:val="00AC5956"/>
    <w:rsid w:val="00AC648C"/>
    <w:rsid w:val="00AC7441"/>
    <w:rsid w:val="00AC7C76"/>
    <w:rsid w:val="00AD288A"/>
    <w:rsid w:val="00AD2F17"/>
    <w:rsid w:val="00AD4573"/>
    <w:rsid w:val="00AE1292"/>
    <w:rsid w:val="00AE5BBF"/>
    <w:rsid w:val="00AE7558"/>
    <w:rsid w:val="00AF01F6"/>
    <w:rsid w:val="00AF07AB"/>
    <w:rsid w:val="00AF17F0"/>
    <w:rsid w:val="00AF1B41"/>
    <w:rsid w:val="00AF2A3F"/>
    <w:rsid w:val="00AF2F5A"/>
    <w:rsid w:val="00AF3CB2"/>
    <w:rsid w:val="00AF6A9E"/>
    <w:rsid w:val="00B000C3"/>
    <w:rsid w:val="00B00FC0"/>
    <w:rsid w:val="00B04673"/>
    <w:rsid w:val="00B05D13"/>
    <w:rsid w:val="00B0694E"/>
    <w:rsid w:val="00B1070C"/>
    <w:rsid w:val="00B10AF8"/>
    <w:rsid w:val="00B21A04"/>
    <w:rsid w:val="00B221A0"/>
    <w:rsid w:val="00B225F4"/>
    <w:rsid w:val="00B24686"/>
    <w:rsid w:val="00B31321"/>
    <w:rsid w:val="00B31F51"/>
    <w:rsid w:val="00B35BBC"/>
    <w:rsid w:val="00B429CD"/>
    <w:rsid w:val="00B43661"/>
    <w:rsid w:val="00B458F7"/>
    <w:rsid w:val="00B47315"/>
    <w:rsid w:val="00B6004A"/>
    <w:rsid w:val="00B6681D"/>
    <w:rsid w:val="00B7099C"/>
    <w:rsid w:val="00B745DA"/>
    <w:rsid w:val="00B7579C"/>
    <w:rsid w:val="00B77065"/>
    <w:rsid w:val="00B84500"/>
    <w:rsid w:val="00B84698"/>
    <w:rsid w:val="00B848D7"/>
    <w:rsid w:val="00B868F6"/>
    <w:rsid w:val="00B87897"/>
    <w:rsid w:val="00B9449C"/>
    <w:rsid w:val="00B944E1"/>
    <w:rsid w:val="00B94908"/>
    <w:rsid w:val="00B96281"/>
    <w:rsid w:val="00BA4851"/>
    <w:rsid w:val="00BA556F"/>
    <w:rsid w:val="00BA62A6"/>
    <w:rsid w:val="00BA707A"/>
    <w:rsid w:val="00BB0937"/>
    <w:rsid w:val="00BB7109"/>
    <w:rsid w:val="00BB7641"/>
    <w:rsid w:val="00BC1689"/>
    <w:rsid w:val="00BC449C"/>
    <w:rsid w:val="00BC4E6B"/>
    <w:rsid w:val="00BC7D80"/>
    <w:rsid w:val="00BD3D4C"/>
    <w:rsid w:val="00BD54A0"/>
    <w:rsid w:val="00BE54E7"/>
    <w:rsid w:val="00BE7D7F"/>
    <w:rsid w:val="00BF055D"/>
    <w:rsid w:val="00BF498A"/>
    <w:rsid w:val="00BF5E9D"/>
    <w:rsid w:val="00C009B0"/>
    <w:rsid w:val="00C01947"/>
    <w:rsid w:val="00C02FB0"/>
    <w:rsid w:val="00C07BD4"/>
    <w:rsid w:val="00C14B9B"/>
    <w:rsid w:val="00C17E22"/>
    <w:rsid w:val="00C21AC7"/>
    <w:rsid w:val="00C24877"/>
    <w:rsid w:val="00C30BC5"/>
    <w:rsid w:val="00C3355C"/>
    <w:rsid w:val="00C43828"/>
    <w:rsid w:val="00C44F5D"/>
    <w:rsid w:val="00C4596A"/>
    <w:rsid w:val="00C461DB"/>
    <w:rsid w:val="00C523CF"/>
    <w:rsid w:val="00C52FDC"/>
    <w:rsid w:val="00C56236"/>
    <w:rsid w:val="00C5643C"/>
    <w:rsid w:val="00C56BFD"/>
    <w:rsid w:val="00C608C3"/>
    <w:rsid w:val="00C62430"/>
    <w:rsid w:val="00C658C1"/>
    <w:rsid w:val="00C67A7D"/>
    <w:rsid w:val="00C67B27"/>
    <w:rsid w:val="00C70E26"/>
    <w:rsid w:val="00C70E49"/>
    <w:rsid w:val="00C733D2"/>
    <w:rsid w:val="00C7414D"/>
    <w:rsid w:val="00C747CF"/>
    <w:rsid w:val="00C77ACF"/>
    <w:rsid w:val="00C857AB"/>
    <w:rsid w:val="00C921DB"/>
    <w:rsid w:val="00C97F74"/>
    <w:rsid w:val="00CA10FE"/>
    <w:rsid w:val="00CA2F44"/>
    <w:rsid w:val="00CB1355"/>
    <w:rsid w:val="00CB1EAA"/>
    <w:rsid w:val="00CB20F9"/>
    <w:rsid w:val="00CB22ED"/>
    <w:rsid w:val="00CC07B0"/>
    <w:rsid w:val="00CC2D20"/>
    <w:rsid w:val="00CC3014"/>
    <w:rsid w:val="00CC331B"/>
    <w:rsid w:val="00CE42E7"/>
    <w:rsid w:val="00CE4D67"/>
    <w:rsid w:val="00CE51F9"/>
    <w:rsid w:val="00CF11BD"/>
    <w:rsid w:val="00CF373C"/>
    <w:rsid w:val="00CF5394"/>
    <w:rsid w:val="00CF555F"/>
    <w:rsid w:val="00D008F1"/>
    <w:rsid w:val="00D025D0"/>
    <w:rsid w:val="00D05BCA"/>
    <w:rsid w:val="00D06BB9"/>
    <w:rsid w:val="00D07918"/>
    <w:rsid w:val="00D11394"/>
    <w:rsid w:val="00D14F51"/>
    <w:rsid w:val="00D15200"/>
    <w:rsid w:val="00D15CD7"/>
    <w:rsid w:val="00D319D9"/>
    <w:rsid w:val="00D31F51"/>
    <w:rsid w:val="00D343B6"/>
    <w:rsid w:val="00D344F3"/>
    <w:rsid w:val="00D3504F"/>
    <w:rsid w:val="00D355C5"/>
    <w:rsid w:val="00D363A6"/>
    <w:rsid w:val="00D438B2"/>
    <w:rsid w:val="00D438E7"/>
    <w:rsid w:val="00D44EED"/>
    <w:rsid w:val="00D452BC"/>
    <w:rsid w:val="00D55D30"/>
    <w:rsid w:val="00D563CA"/>
    <w:rsid w:val="00D61618"/>
    <w:rsid w:val="00D62098"/>
    <w:rsid w:val="00D6403A"/>
    <w:rsid w:val="00D65154"/>
    <w:rsid w:val="00D67422"/>
    <w:rsid w:val="00D70626"/>
    <w:rsid w:val="00D70F9A"/>
    <w:rsid w:val="00D74C0C"/>
    <w:rsid w:val="00D75EDF"/>
    <w:rsid w:val="00D77FA5"/>
    <w:rsid w:val="00D81CF2"/>
    <w:rsid w:val="00D81D21"/>
    <w:rsid w:val="00D84504"/>
    <w:rsid w:val="00D877D9"/>
    <w:rsid w:val="00D87962"/>
    <w:rsid w:val="00D91802"/>
    <w:rsid w:val="00D972CB"/>
    <w:rsid w:val="00DA00F1"/>
    <w:rsid w:val="00DA358D"/>
    <w:rsid w:val="00DB12A3"/>
    <w:rsid w:val="00DB23AB"/>
    <w:rsid w:val="00DB3C48"/>
    <w:rsid w:val="00DB658B"/>
    <w:rsid w:val="00DB72CE"/>
    <w:rsid w:val="00DB7501"/>
    <w:rsid w:val="00DC34C1"/>
    <w:rsid w:val="00DC5894"/>
    <w:rsid w:val="00DC59BB"/>
    <w:rsid w:val="00DC6007"/>
    <w:rsid w:val="00DC6F2E"/>
    <w:rsid w:val="00DD11B2"/>
    <w:rsid w:val="00DD4317"/>
    <w:rsid w:val="00DE3E7B"/>
    <w:rsid w:val="00DF6B69"/>
    <w:rsid w:val="00E001C6"/>
    <w:rsid w:val="00E0135C"/>
    <w:rsid w:val="00E02FFA"/>
    <w:rsid w:val="00E03A81"/>
    <w:rsid w:val="00E03D39"/>
    <w:rsid w:val="00E05B91"/>
    <w:rsid w:val="00E05EAD"/>
    <w:rsid w:val="00E06599"/>
    <w:rsid w:val="00E11B2B"/>
    <w:rsid w:val="00E125DB"/>
    <w:rsid w:val="00E166CA"/>
    <w:rsid w:val="00E16EAA"/>
    <w:rsid w:val="00E219A3"/>
    <w:rsid w:val="00E2386A"/>
    <w:rsid w:val="00E23F86"/>
    <w:rsid w:val="00E25907"/>
    <w:rsid w:val="00E26907"/>
    <w:rsid w:val="00E30C09"/>
    <w:rsid w:val="00E3425B"/>
    <w:rsid w:val="00E366D8"/>
    <w:rsid w:val="00E37CC7"/>
    <w:rsid w:val="00E4233F"/>
    <w:rsid w:val="00E42C39"/>
    <w:rsid w:val="00E44698"/>
    <w:rsid w:val="00E45592"/>
    <w:rsid w:val="00E46B43"/>
    <w:rsid w:val="00E47D6D"/>
    <w:rsid w:val="00E50435"/>
    <w:rsid w:val="00E51C89"/>
    <w:rsid w:val="00E57CBC"/>
    <w:rsid w:val="00E648CB"/>
    <w:rsid w:val="00E6530E"/>
    <w:rsid w:val="00E6765D"/>
    <w:rsid w:val="00E73CA0"/>
    <w:rsid w:val="00E76054"/>
    <w:rsid w:val="00E77E61"/>
    <w:rsid w:val="00E80ABE"/>
    <w:rsid w:val="00E8357E"/>
    <w:rsid w:val="00E86691"/>
    <w:rsid w:val="00E97937"/>
    <w:rsid w:val="00EA2538"/>
    <w:rsid w:val="00EA424F"/>
    <w:rsid w:val="00EA5372"/>
    <w:rsid w:val="00EA56F5"/>
    <w:rsid w:val="00EB111B"/>
    <w:rsid w:val="00EB1DB8"/>
    <w:rsid w:val="00EB2816"/>
    <w:rsid w:val="00EB4832"/>
    <w:rsid w:val="00EB48A8"/>
    <w:rsid w:val="00EC13CF"/>
    <w:rsid w:val="00EC5FDE"/>
    <w:rsid w:val="00EC752A"/>
    <w:rsid w:val="00ED3AA7"/>
    <w:rsid w:val="00ED3B8D"/>
    <w:rsid w:val="00EE06AD"/>
    <w:rsid w:val="00EE0F26"/>
    <w:rsid w:val="00EE13E2"/>
    <w:rsid w:val="00EE27F8"/>
    <w:rsid w:val="00EE3C1C"/>
    <w:rsid w:val="00EE60E9"/>
    <w:rsid w:val="00EF56A6"/>
    <w:rsid w:val="00F000E2"/>
    <w:rsid w:val="00F00124"/>
    <w:rsid w:val="00F016DD"/>
    <w:rsid w:val="00F038F2"/>
    <w:rsid w:val="00F04F8F"/>
    <w:rsid w:val="00F052B4"/>
    <w:rsid w:val="00F06E46"/>
    <w:rsid w:val="00F12E9D"/>
    <w:rsid w:val="00F13DA9"/>
    <w:rsid w:val="00F14BFD"/>
    <w:rsid w:val="00F1758C"/>
    <w:rsid w:val="00F201F5"/>
    <w:rsid w:val="00F2056E"/>
    <w:rsid w:val="00F20E96"/>
    <w:rsid w:val="00F23B23"/>
    <w:rsid w:val="00F31BAB"/>
    <w:rsid w:val="00F337E6"/>
    <w:rsid w:val="00F41495"/>
    <w:rsid w:val="00F4657B"/>
    <w:rsid w:val="00F47262"/>
    <w:rsid w:val="00F529F2"/>
    <w:rsid w:val="00F551BB"/>
    <w:rsid w:val="00F55544"/>
    <w:rsid w:val="00F60DC6"/>
    <w:rsid w:val="00F6219E"/>
    <w:rsid w:val="00F635E5"/>
    <w:rsid w:val="00F654E1"/>
    <w:rsid w:val="00F67B9E"/>
    <w:rsid w:val="00F74C98"/>
    <w:rsid w:val="00F76835"/>
    <w:rsid w:val="00F77FD2"/>
    <w:rsid w:val="00F864AA"/>
    <w:rsid w:val="00F878AF"/>
    <w:rsid w:val="00F96077"/>
    <w:rsid w:val="00FA0B89"/>
    <w:rsid w:val="00FA0ECE"/>
    <w:rsid w:val="00FA410C"/>
    <w:rsid w:val="00FA54BF"/>
    <w:rsid w:val="00FB261E"/>
    <w:rsid w:val="00FB3102"/>
    <w:rsid w:val="00FB36BF"/>
    <w:rsid w:val="00FB7B12"/>
    <w:rsid w:val="00FD14DE"/>
    <w:rsid w:val="00FD3BEF"/>
    <w:rsid w:val="00FD4EC1"/>
    <w:rsid w:val="00FE1274"/>
    <w:rsid w:val="00FE17AE"/>
    <w:rsid w:val="00FE258C"/>
    <w:rsid w:val="00FE3B67"/>
    <w:rsid w:val="00FE6DAA"/>
    <w:rsid w:val="00FF0724"/>
    <w:rsid w:val="00FF0738"/>
    <w:rsid w:val="00FF337A"/>
    <w:rsid w:val="00FF3486"/>
    <w:rsid w:val="00FF3C43"/>
    <w:rsid w:val="00FF4174"/>
    <w:rsid w:val="00FF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19A16"/>
  <w15:docId w15:val="{94004EC4-DBBA-4A92-B4A6-D5156BEA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09"/>
    <w:pPr>
      <w:spacing w:after="200" w:line="276" w:lineRule="auto"/>
    </w:pPr>
    <w:rPr>
      <w:sz w:val="22"/>
      <w:szCs w:val="22"/>
      <w:lang w:eastAsia="en-US"/>
    </w:rPr>
  </w:style>
  <w:style w:type="paragraph" w:styleId="1">
    <w:name w:val="heading 1"/>
    <w:basedOn w:val="a"/>
    <w:next w:val="a"/>
    <w:link w:val="10"/>
    <w:qFormat/>
    <w:rsid w:val="00F96077"/>
    <w:pPr>
      <w:keepNext/>
      <w:spacing w:after="0" w:line="240" w:lineRule="auto"/>
      <w:ind w:left="-540" w:firstLine="708"/>
      <w:outlineLvl w:val="0"/>
    </w:pPr>
    <w:rPr>
      <w:rFonts w:ascii="Times New Roman" w:eastAsia="Times New Roman" w:hAnsi="Times New Roman"/>
      <w:b/>
      <w:bCs/>
      <w:szCs w:val="24"/>
    </w:rPr>
  </w:style>
  <w:style w:type="paragraph" w:styleId="2">
    <w:name w:val="heading 2"/>
    <w:basedOn w:val="a"/>
    <w:next w:val="a"/>
    <w:link w:val="20"/>
    <w:uiPriority w:val="9"/>
    <w:semiHidden/>
    <w:unhideWhenUsed/>
    <w:qFormat/>
    <w:rsid w:val="00074B1F"/>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7C25"/>
    <w:pPr>
      <w:spacing w:after="0" w:line="240" w:lineRule="auto"/>
    </w:pPr>
    <w:rPr>
      <w:sz w:val="20"/>
      <w:szCs w:val="20"/>
    </w:rPr>
  </w:style>
  <w:style w:type="character" w:customStyle="1" w:styleId="a4">
    <w:name w:val="Текст концевой сноски Знак"/>
    <w:link w:val="a3"/>
    <w:uiPriority w:val="99"/>
    <w:semiHidden/>
    <w:rsid w:val="003E7C25"/>
    <w:rPr>
      <w:rFonts w:ascii="Calibri" w:eastAsia="Calibri" w:hAnsi="Calibri" w:cs="Times New Roman"/>
      <w:sz w:val="20"/>
      <w:szCs w:val="20"/>
    </w:rPr>
  </w:style>
  <w:style w:type="character" w:styleId="a5">
    <w:name w:val="endnote reference"/>
    <w:uiPriority w:val="99"/>
    <w:semiHidden/>
    <w:unhideWhenUsed/>
    <w:rsid w:val="003E7C25"/>
    <w:rPr>
      <w:vertAlign w:val="superscript"/>
    </w:rPr>
  </w:style>
  <w:style w:type="paragraph" w:styleId="a6">
    <w:name w:val="Revision"/>
    <w:hidden/>
    <w:uiPriority w:val="99"/>
    <w:semiHidden/>
    <w:rsid w:val="003E7C25"/>
    <w:rPr>
      <w:sz w:val="22"/>
      <w:szCs w:val="22"/>
      <w:lang w:eastAsia="en-US"/>
    </w:rPr>
  </w:style>
  <w:style w:type="paragraph" w:styleId="a7">
    <w:name w:val="Balloon Text"/>
    <w:basedOn w:val="a"/>
    <w:link w:val="a8"/>
    <w:uiPriority w:val="99"/>
    <w:semiHidden/>
    <w:unhideWhenUsed/>
    <w:rsid w:val="003E7C25"/>
    <w:pPr>
      <w:spacing w:after="0" w:line="240" w:lineRule="auto"/>
    </w:pPr>
    <w:rPr>
      <w:rFonts w:ascii="Tahoma" w:hAnsi="Tahoma"/>
      <w:sz w:val="16"/>
      <w:szCs w:val="16"/>
    </w:rPr>
  </w:style>
  <w:style w:type="character" w:customStyle="1" w:styleId="a8">
    <w:name w:val="Текст выноски Знак"/>
    <w:link w:val="a7"/>
    <w:uiPriority w:val="99"/>
    <w:semiHidden/>
    <w:rsid w:val="003E7C25"/>
    <w:rPr>
      <w:rFonts w:ascii="Tahoma" w:eastAsia="Calibri" w:hAnsi="Tahoma" w:cs="Tahoma"/>
      <w:sz w:val="16"/>
      <w:szCs w:val="16"/>
    </w:rPr>
  </w:style>
  <w:style w:type="character" w:customStyle="1" w:styleId="s2">
    <w:name w:val="s2"/>
    <w:basedOn w:val="a0"/>
    <w:rsid w:val="007B35CD"/>
  </w:style>
  <w:style w:type="paragraph" w:styleId="a9">
    <w:name w:val="List Paragraph"/>
    <w:basedOn w:val="a"/>
    <w:uiPriority w:val="34"/>
    <w:qFormat/>
    <w:rsid w:val="007A6C0B"/>
    <w:pPr>
      <w:ind w:left="720"/>
      <w:contextualSpacing/>
    </w:pPr>
  </w:style>
  <w:style w:type="character" w:styleId="HTML">
    <w:name w:val="HTML Sample"/>
    <w:rsid w:val="00C009B0"/>
    <w:rPr>
      <w:rFonts w:ascii="Courier New" w:hAnsi="Courier New" w:cs="Courier New"/>
    </w:rPr>
  </w:style>
  <w:style w:type="paragraph" w:customStyle="1" w:styleId="p20">
    <w:name w:val="p20"/>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6249DE"/>
  </w:style>
  <w:style w:type="paragraph" w:customStyle="1" w:styleId="p21">
    <w:name w:val="p21"/>
    <w:basedOn w:val="a"/>
    <w:rsid w:val="00624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0F06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544176"/>
  </w:style>
  <w:style w:type="character" w:customStyle="1" w:styleId="s1">
    <w:name w:val="s1"/>
    <w:basedOn w:val="a0"/>
    <w:rsid w:val="00B43661"/>
  </w:style>
  <w:style w:type="paragraph" w:customStyle="1" w:styleId="p15">
    <w:name w:val="p15"/>
    <w:basedOn w:val="a"/>
    <w:rsid w:val="00B436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A738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A738AF"/>
  </w:style>
  <w:style w:type="character" w:customStyle="1" w:styleId="s7">
    <w:name w:val="s7"/>
    <w:basedOn w:val="a0"/>
    <w:rsid w:val="00A738AF"/>
  </w:style>
  <w:style w:type="paragraph" w:customStyle="1" w:styleId="p22">
    <w:name w:val="p22"/>
    <w:basedOn w:val="a"/>
    <w:rsid w:val="00F472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F472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F47262"/>
  </w:style>
  <w:style w:type="paragraph" w:customStyle="1" w:styleId="p6">
    <w:name w:val="p6"/>
    <w:basedOn w:val="a"/>
    <w:rsid w:val="00C24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C248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A657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A6574C"/>
  </w:style>
  <w:style w:type="paragraph" w:customStyle="1" w:styleId="Default">
    <w:name w:val="Default"/>
    <w:rsid w:val="00DA358D"/>
    <w:pPr>
      <w:autoSpaceDE w:val="0"/>
      <w:autoSpaceDN w:val="0"/>
      <w:adjustRightInd w:val="0"/>
    </w:pPr>
    <w:rPr>
      <w:rFonts w:ascii="Arial" w:hAnsi="Arial" w:cs="Arial"/>
      <w:color w:val="000000"/>
      <w:sz w:val="24"/>
      <w:szCs w:val="24"/>
    </w:rPr>
  </w:style>
  <w:style w:type="paragraph" w:styleId="aa">
    <w:name w:val="Body Text"/>
    <w:basedOn w:val="a"/>
    <w:link w:val="ab"/>
    <w:rsid w:val="00543CE8"/>
    <w:pPr>
      <w:tabs>
        <w:tab w:val="left" w:pos="708"/>
      </w:tabs>
      <w:suppressAutoHyphens/>
      <w:spacing w:after="0" w:line="100" w:lineRule="atLeast"/>
      <w:jc w:val="both"/>
    </w:pPr>
    <w:rPr>
      <w:rFonts w:ascii="Arial" w:eastAsia="Times New Roman" w:hAnsi="Arial"/>
      <w:color w:val="00000A"/>
      <w:sz w:val="24"/>
      <w:szCs w:val="20"/>
      <w:lang w:bidi="hi-IN"/>
    </w:rPr>
  </w:style>
  <w:style w:type="character" w:customStyle="1" w:styleId="ab">
    <w:name w:val="Основной текст Знак"/>
    <w:link w:val="aa"/>
    <w:rsid w:val="00543CE8"/>
    <w:rPr>
      <w:rFonts w:ascii="Arial" w:eastAsia="Times New Roman" w:hAnsi="Arial"/>
      <w:color w:val="00000A"/>
      <w:sz w:val="24"/>
      <w:lang w:bidi="hi-IN"/>
    </w:rPr>
  </w:style>
  <w:style w:type="paragraph" w:customStyle="1" w:styleId="p16">
    <w:name w:val="p16"/>
    <w:basedOn w:val="a"/>
    <w:rsid w:val="00507D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F96077"/>
    <w:rPr>
      <w:rFonts w:ascii="Times New Roman" w:eastAsia="Times New Roman" w:hAnsi="Times New Roman"/>
      <w:b/>
      <w:bCs/>
      <w:sz w:val="22"/>
      <w:szCs w:val="24"/>
    </w:rPr>
  </w:style>
  <w:style w:type="paragraph" w:styleId="HTML0">
    <w:name w:val="HTML Preformatted"/>
    <w:basedOn w:val="a"/>
    <w:link w:val="HTML1"/>
    <w:rsid w:val="00F96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1">
    <w:name w:val="Стандартный HTML Знак"/>
    <w:link w:val="HTML0"/>
    <w:rsid w:val="00F96077"/>
    <w:rPr>
      <w:rFonts w:ascii="Courier New" w:eastAsia="Times New Roman" w:hAnsi="Courier New"/>
    </w:rPr>
  </w:style>
  <w:style w:type="paragraph" w:styleId="ac">
    <w:name w:val="List"/>
    <w:basedOn w:val="a"/>
    <w:rsid w:val="00F96077"/>
    <w:pPr>
      <w:spacing w:line="288" w:lineRule="auto"/>
      <w:ind w:left="283" w:hanging="283"/>
      <w:jc w:val="both"/>
    </w:pPr>
    <w:rPr>
      <w:rFonts w:ascii="Times New Roman" w:eastAsia="Times New Roman" w:hAnsi="Times New Roman"/>
      <w:lang w:eastAsia="ru-RU"/>
    </w:rPr>
  </w:style>
  <w:style w:type="paragraph" w:customStyle="1" w:styleId="4">
    <w:name w:val="Çàãîëîâîê 4"/>
    <w:basedOn w:val="a"/>
    <w:next w:val="a"/>
    <w:rsid w:val="00F96077"/>
    <w:pPr>
      <w:keepNext/>
      <w:widowControl w:val="0"/>
      <w:autoSpaceDE w:val="0"/>
      <w:autoSpaceDN w:val="0"/>
      <w:adjustRightInd w:val="0"/>
      <w:spacing w:after="0" w:line="240" w:lineRule="auto"/>
    </w:pPr>
    <w:rPr>
      <w:rFonts w:ascii="Times New Roman" w:eastAsia="Times New Roman" w:hAnsi="Times New Roman"/>
      <w:b/>
      <w:bCs/>
      <w:sz w:val="20"/>
      <w:szCs w:val="20"/>
      <w:lang w:val="en-US" w:eastAsia="ru-RU"/>
    </w:rPr>
  </w:style>
  <w:style w:type="character" w:styleId="ad">
    <w:name w:val="Hyperlink"/>
    <w:uiPriority w:val="99"/>
    <w:unhideWhenUsed/>
    <w:rsid w:val="00525128"/>
    <w:rPr>
      <w:color w:val="0000FF"/>
      <w:u w:val="single"/>
    </w:rPr>
  </w:style>
  <w:style w:type="character" w:styleId="ae">
    <w:name w:val="annotation reference"/>
    <w:uiPriority w:val="99"/>
    <w:semiHidden/>
    <w:unhideWhenUsed/>
    <w:rsid w:val="00997E75"/>
    <w:rPr>
      <w:sz w:val="16"/>
      <w:szCs w:val="16"/>
    </w:rPr>
  </w:style>
  <w:style w:type="paragraph" w:styleId="af">
    <w:name w:val="annotation text"/>
    <w:basedOn w:val="a"/>
    <w:link w:val="af0"/>
    <w:uiPriority w:val="99"/>
    <w:unhideWhenUsed/>
    <w:rsid w:val="00997E75"/>
    <w:rPr>
      <w:sz w:val="20"/>
      <w:szCs w:val="20"/>
    </w:rPr>
  </w:style>
  <w:style w:type="character" w:customStyle="1" w:styleId="af0">
    <w:name w:val="Текст примечания Знак"/>
    <w:link w:val="af"/>
    <w:uiPriority w:val="99"/>
    <w:rsid w:val="00997E75"/>
    <w:rPr>
      <w:lang w:eastAsia="en-US"/>
    </w:rPr>
  </w:style>
  <w:style w:type="paragraph" w:styleId="af1">
    <w:name w:val="annotation subject"/>
    <w:basedOn w:val="af"/>
    <w:next w:val="af"/>
    <w:link w:val="af2"/>
    <w:uiPriority w:val="99"/>
    <w:semiHidden/>
    <w:unhideWhenUsed/>
    <w:rsid w:val="00997E75"/>
    <w:rPr>
      <w:b/>
      <w:bCs/>
    </w:rPr>
  </w:style>
  <w:style w:type="character" w:customStyle="1" w:styleId="af2">
    <w:name w:val="Тема примечания Знак"/>
    <w:link w:val="af1"/>
    <w:uiPriority w:val="99"/>
    <w:semiHidden/>
    <w:rsid w:val="00997E75"/>
    <w:rPr>
      <w:b/>
      <w:bCs/>
      <w:lang w:eastAsia="en-US"/>
    </w:rPr>
  </w:style>
  <w:style w:type="table" w:styleId="af3">
    <w:name w:val="Table Grid"/>
    <w:basedOn w:val="a1"/>
    <w:uiPriority w:val="39"/>
    <w:rsid w:val="00BD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074B1F"/>
    <w:rPr>
      <w:rFonts w:ascii="Cambria" w:eastAsia="Times New Roman" w:hAnsi="Cambria" w:cs="Times New Roman"/>
      <w:b/>
      <w:bCs/>
      <w:color w:val="4F81BD"/>
      <w:sz w:val="26"/>
      <w:szCs w:val="26"/>
      <w:lang w:eastAsia="en-US"/>
    </w:rPr>
  </w:style>
  <w:style w:type="paragraph" w:styleId="af4">
    <w:name w:val="No Spacing"/>
    <w:uiPriority w:val="1"/>
    <w:qFormat/>
    <w:rsid w:val="00074B1F"/>
    <w:rPr>
      <w:sz w:val="22"/>
      <w:szCs w:val="22"/>
      <w:lang w:eastAsia="en-US"/>
    </w:rPr>
  </w:style>
  <w:style w:type="paragraph" w:customStyle="1" w:styleId="af5">
    <w:name w:val="Îáû÷íûé"/>
    <w:basedOn w:val="a"/>
    <w:rsid w:val="007A65FA"/>
    <w:pPr>
      <w:autoSpaceDE w:val="0"/>
      <w:autoSpaceDN w:val="0"/>
      <w:spacing w:after="0" w:line="240" w:lineRule="auto"/>
    </w:pPr>
    <w:rPr>
      <w:rFonts w:ascii="Times New Roman" w:hAnsi="Times New Roman"/>
      <w:sz w:val="20"/>
      <w:szCs w:val="20"/>
      <w:lang w:eastAsia="ru-RU"/>
    </w:rPr>
  </w:style>
  <w:style w:type="paragraph" w:styleId="af6">
    <w:name w:val="header"/>
    <w:basedOn w:val="a"/>
    <w:link w:val="af7"/>
    <w:uiPriority w:val="99"/>
    <w:unhideWhenUsed/>
    <w:rsid w:val="006B0D0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B0D03"/>
    <w:rPr>
      <w:sz w:val="22"/>
      <w:szCs w:val="22"/>
      <w:lang w:eastAsia="en-US"/>
    </w:rPr>
  </w:style>
  <w:style w:type="paragraph" w:styleId="af8">
    <w:name w:val="footer"/>
    <w:basedOn w:val="a"/>
    <w:link w:val="af9"/>
    <w:uiPriority w:val="99"/>
    <w:unhideWhenUsed/>
    <w:rsid w:val="006B0D0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B0D03"/>
    <w:rPr>
      <w:sz w:val="22"/>
      <w:szCs w:val="22"/>
      <w:lang w:eastAsia="en-US"/>
    </w:rPr>
  </w:style>
  <w:style w:type="character" w:customStyle="1" w:styleId="11">
    <w:name w:val="Неразрешенное упоминание1"/>
    <w:basedOn w:val="a0"/>
    <w:uiPriority w:val="99"/>
    <w:semiHidden/>
    <w:unhideWhenUsed/>
    <w:rsid w:val="00492D44"/>
    <w:rPr>
      <w:color w:val="605E5C"/>
      <w:shd w:val="clear" w:color="auto" w:fill="E1DFDD"/>
    </w:rPr>
  </w:style>
  <w:style w:type="character" w:styleId="afa">
    <w:name w:val="Placeholder Text"/>
    <w:basedOn w:val="a0"/>
    <w:uiPriority w:val="99"/>
    <w:semiHidden/>
    <w:rsid w:val="00C5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79744">
      <w:bodyDiv w:val="1"/>
      <w:marLeft w:val="0"/>
      <w:marRight w:val="0"/>
      <w:marTop w:val="0"/>
      <w:marBottom w:val="0"/>
      <w:divBdr>
        <w:top w:val="none" w:sz="0" w:space="0" w:color="auto"/>
        <w:left w:val="none" w:sz="0" w:space="0" w:color="auto"/>
        <w:bottom w:val="none" w:sz="0" w:space="0" w:color="auto"/>
        <w:right w:val="none" w:sz="0" w:space="0" w:color="auto"/>
      </w:divBdr>
    </w:div>
    <w:div w:id="337196315">
      <w:bodyDiv w:val="1"/>
      <w:marLeft w:val="0"/>
      <w:marRight w:val="0"/>
      <w:marTop w:val="0"/>
      <w:marBottom w:val="0"/>
      <w:divBdr>
        <w:top w:val="none" w:sz="0" w:space="0" w:color="auto"/>
        <w:left w:val="none" w:sz="0" w:space="0" w:color="auto"/>
        <w:bottom w:val="none" w:sz="0" w:space="0" w:color="auto"/>
        <w:right w:val="none" w:sz="0" w:space="0" w:color="auto"/>
      </w:divBdr>
    </w:div>
    <w:div w:id="617680183">
      <w:bodyDiv w:val="1"/>
      <w:marLeft w:val="0"/>
      <w:marRight w:val="0"/>
      <w:marTop w:val="0"/>
      <w:marBottom w:val="0"/>
      <w:divBdr>
        <w:top w:val="none" w:sz="0" w:space="0" w:color="auto"/>
        <w:left w:val="none" w:sz="0" w:space="0" w:color="auto"/>
        <w:bottom w:val="none" w:sz="0" w:space="0" w:color="auto"/>
        <w:right w:val="none" w:sz="0" w:space="0" w:color="auto"/>
      </w:divBdr>
    </w:div>
    <w:div w:id="632178525">
      <w:bodyDiv w:val="1"/>
      <w:marLeft w:val="0"/>
      <w:marRight w:val="0"/>
      <w:marTop w:val="0"/>
      <w:marBottom w:val="0"/>
      <w:divBdr>
        <w:top w:val="none" w:sz="0" w:space="0" w:color="auto"/>
        <w:left w:val="none" w:sz="0" w:space="0" w:color="auto"/>
        <w:bottom w:val="none" w:sz="0" w:space="0" w:color="auto"/>
        <w:right w:val="none" w:sz="0" w:space="0" w:color="auto"/>
      </w:divBdr>
    </w:div>
    <w:div w:id="814417822">
      <w:bodyDiv w:val="1"/>
      <w:marLeft w:val="0"/>
      <w:marRight w:val="0"/>
      <w:marTop w:val="0"/>
      <w:marBottom w:val="0"/>
      <w:divBdr>
        <w:top w:val="none" w:sz="0" w:space="0" w:color="auto"/>
        <w:left w:val="none" w:sz="0" w:space="0" w:color="auto"/>
        <w:bottom w:val="none" w:sz="0" w:space="0" w:color="auto"/>
        <w:right w:val="none" w:sz="0" w:space="0" w:color="auto"/>
      </w:divBdr>
    </w:div>
    <w:div w:id="874275435">
      <w:bodyDiv w:val="1"/>
      <w:marLeft w:val="0"/>
      <w:marRight w:val="0"/>
      <w:marTop w:val="0"/>
      <w:marBottom w:val="0"/>
      <w:divBdr>
        <w:top w:val="none" w:sz="0" w:space="0" w:color="auto"/>
        <w:left w:val="none" w:sz="0" w:space="0" w:color="auto"/>
        <w:bottom w:val="none" w:sz="0" w:space="0" w:color="auto"/>
        <w:right w:val="none" w:sz="0" w:space="0" w:color="auto"/>
      </w:divBdr>
    </w:div>
    <w:div w:id="983511744">
      <w:bodyDiv w:val="1"/>
      <w:marLeft w:val="0"/>
      <w:marRight w:val="0"/>
      <w:marTop w:val="0"/>
      <w:marBottom w:val="0"/>
      <w:divBdr>
        <w:top w:val="none" w:sz="0" w:space="0" w:color="auto"/>
        <w:left w:val="none" w:sz="0" w:space="0" w:color="auto"/>
        <w:bottom w:val="none" w:sz="0" w:space="0" w:color="auto"/>
        <w:right w:val="none" w:sz="0" w:space="0" w:color="auto"/>
      </w:divBdr>
    </w:div>
    <w:div w:id="994837661">
      <w:bodyDiv w:val="1"/>
      <w:marLeft w:val="0"/>
      <w:marRight w:val="0"/>
      <w:marTop w:val="0"/>
      <w:marBottom w:val="0"/>
      <w:divBdr>
        <w:top w:val="none" w:sz="0" w:space="0" w:color="auto"/>
        <w:left w:val="none" w:sz="0" w:space="0" w:color="auto"/>
        <w:bottom w:val="none" w:sz="0" w:space="0" w:color="auto"/>
        <w:right w:val="none" w:sz="0" w:space="0" w:color="auto"/>
      </w:divBdr>
    </w:div>
    <w:div w:id="995033131">
      <w:bodyDiv w:val="1"/>
      <w:marLeft w:val="0"/>
      <w:marRight w:val="0"/>
      <w:marTop w:val="0"/>
      <w:marBottom w:val="0"/>
      <w:divBdr>
        <w:top w:val="none" w:sz="0" w:space="0" w:color="auto"/>
        <w:left w:val="none" w:sz="0" w:space="0" w:color="auto"/>
        <w:bottom w:val="none" w:sz="0" w:space="0" w:color="auto"/>
        <w:right w:val="none" w:sz="0" w:space="0" w:color="auto"/>
      </w:divBdr>
    </w:div>
    <w:div w:id="1032612738">
      <w:bodyDiv w:val="1"/>
      <w:marLeft w:val="0"/>
      <w:marRight w:val="0"/>
      <w:marTop w:val="0"/>
      <w:marBottom w:val="0"/>
      <w:divBdr>
        <w:top w:val="none" w:sz="0" w:space="0" w:color="auto"/>
        <w:left w:val="none" w:sz="0" w:space="0" w:color="auto"/>
        <w:bottom w:val="none" w:sz="0" w:space="0" w:color="auto"/>
        <w:right w:val="none" w:sz="0" w:space="0" w:color="auto"/>
      </w:divBdr>
    </w:div>
    <w:div w:id="1060784576">
      <w:bodyDiv w:val="1"/>
      <w:marLeft w:val="0"/>
      <w:marRight w:val="0"/>
      <w:marTop w:val="0"/>
      <w:marBottom w:val="0"/>
      <w:divBdr>
        <w:top w:val="none" w:sz="0" w:space="0" w:color="auto"/>
        <w:left w:val="none" w:sz="0" w:space="0" w:color="auto"/>
        <w:bottom w:val="none" w:sz="0" w:space="0" w:color="auto"/>
        <w:right w:val="none" w:sz="0" w:space="0" w:color="auto"/>
      </w:divBdr>
      <w:divsChild>
        <w:div w:id="39675759">
          <w:marLeft w:val="0"/>
          <w:marRight w:val="0"/>
          <w:marTop w:val="0"/>
          <w:marBottom w:val="0"/>
          <w:divBdr>
            <w:top w:val="none" w:sz="0" w:space="0" w:color="auto"/>
            <w:left w:val="none" w:sz="0" w:space="0" w:color="auto"/>
            <w:bottom w:val="none" w:sz="0" w:space="0" w:color="auto"/>
            <w:right w:val="none" w:sz="0" w:space="0" w:color="auto"/>
          </w:divBdr>
          <w:divsChild>
            <w:div w:id="518666214">
              <w:marLeft w:val="0"/>
              <w:marRight w:val="0"/>
              <w:marTop w:val="0"/>
              <w:marBottom w:val="0"/>
              <w:divBdr>
                <w:top w:val="none" w:sz="0" w:space="0" w:color="auto"/>
                <w:left w:val="none" w:sz="0" w:space="0" w:color="auto"/>
                <w:bottom w:val="none" w:sz="0" w:space="0" w:color="auto"/>
                <w:right w:val="none" w:sz="0" w:space="0" w:color="auto"/>
              </w:divBdr>
              <w:divsChild>
                <w:div w:id="640774700">
                  <w:marLeft w:val="133"/>
                  <w:marRight w:val="133"/>
                  <w:marTop w:val="267"/>
                  <w:marBottom w:val="1067"/>
                  <w:divBdr>
                    <w:top w:val="none" w:sz="0" w:space="0" w:color="auto"/>
                    <w:left w:val="none" w:sz="0" w:space="0" w:color="auto"/>
                    <w:bottom w:val="none" w:sz="0" w:space="0" w:color="auto"/>
                    <w:right w:val="none" w:sz="0" w:space="0" w:color="auto"/>
                  </w:divBdr>
                  <w:divsChild>
                    <w:div w:id="91627660">
                      <w:marLeft w:val="0"/>
                      <w:marRight w:val="0"/>
                      <w:marTop w:val="0"/>
                      <w:marBottom w:val="0"/>
                      <w:divBdr>
                        <w:top w:val="none" w:sz="0" w:space="0" w:color="auto"/>
                        <w:left w:val="none" w:sz="0" w:space="0" w:color="auto"/>
                        <w:bottom w:val="none" w:sz="0" w:space="0" w:color="auto"/>
                        <w:right w:val="none" w:sz="0" w:space="0" w:color="auto"/>
                      </w:divBdr>
                      <w:divsChild>
                        <w:div w:id="76758567">
                          <w:marLeft w:val="0"/>
                          <w:marRight w:val="0"/>
                          <w:marTop w:val="0"/>
                          <w:marBottom w:val="0"/>
                          <w:divBdr>
                            <w:top w:val="none" w:sz="0" w:space="0" w:color="auto"/>
                            <w:left w:val="none" w:sz="0" w:space="0" w:color="auto"/>
                            <w:bottom w:val="none" w:sz="0" w:space="0" w:color="auto"/>
                            <w:right w:val="none" w:sz="0" w:space="0" w:color="auto"/>
                          </w:divBdr>
                          <w:divsChild>
                            <w:div w:id="209928176">
                              <w:marLeft w:val="0"/>
                              <w:marRight w:val="0"/>
                              <w:marTop w:val="0"/>
                              <w:marBottom w:val="0"/>
                              <w:divBdr>
                                <w:top w:val="none" w:sz="0" w:space="0" w:color="auto"/>
                                <w:left w:val="none" w:sz="0" w:space="0" w:color="auto"/>
                                <w:bottom w:val="none" w:sz="0" w:space="0" w:color="auto"/>
                                <w:right w:val="none" w:sz="0" w:space="0" w:color="auto"/>
                              </w:divBdr>
                              <w:divsChild>
                                <w:div w:id="9139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82641">
      <w:bodyDiv w:val="1"/>
      <w:marLeft w:val="0"/>
      <w:marRight w:val="0"/>
      <w:marTop w:val="0"/>
      <w:marBottom w:val="0"/>
      <w:divBdr>
        <w:top w:val="none" w:sz="0" w:space="0" w:color="auto"/>
        <w:left w:val="none" w:sz="0" w:space="0" w:color="auto"/>
        <w:bottom w:val="none" w:sz="0" w:space="0" w:color="auto"/>
        <w:right w:val="none" w:sz="0" w:space="0" w:color="auto"/>
      </w:divBdr>
    </w:div>
    <w:div w:id="1120882320">
      <w:bodyDiv w:val="1"/>
      <w:marLeft w:val="0"/>
      <w:marRight w:val="0"/>
      <w:marTop w:val="0"/>
      <w:marBottom w:val="0"/>
      <w:divBdr>
        <w:top w:val="none" w:sz="0" w:space="0" w:color="auto"/>
        <w:left w:val="none" w:sz="0" w:space="0" w:color="auto"/>
        <w:bottom w:val="none" w:sz="0" w:space="0" w:color="auto"/>
        <w:right w:val="none" w:sz="0" w:space="0" w:color="auto"/>
      </w:divBdr>
    </w:div>
    <w:div w:id="1288004259">
      <w:bodyDiv w:val="1"/>
      <w:marLeft w:val="0"/>
      <w:marRight w:val="0"/>
      <w:marTop w:val="0"/>
      <w:marBottom w:val="0"/>
      <w:divBdr>
        <w:top w:val="none" w:sz="0" w:space="0" w:color="auto"/>
        <w:left w:val="none" w:sz="0" w:space="0" w:color="auto"/>
        <w:bottom w:val="none" w:sz="0" w:space="0" w:color="auto"/>
        <w:right w:val="none" w:sz="0" w:space="0" w:color="auto"/>
      </w:divBdr>
    </w:div>
    <w:div w:id="1315911318">
      <w:bodyDiv w:val="1"/>
      <w:marLeft w:val="0"/>
      <w:marRight w:val="0"/>
      <w:marTop w:val="0"/>
      <w:marBottom w:val="0"/>
      <w:divBdr>
        <w:top w:val="none" w:sz="0" w:space="0" w:color="auto"/>
        <w:left w:val="none" w:sz="0" w:space="0" w:color="auto"/>
        <w:bottom w:val="none" w:sz="0" w:space="0" w:color="auto"/>
        <w:right w:val="none" w:sz="0" w:space="0" w:color="auto"/>
      </w:divBdr>
    </w:div>
    <w:div w:id="1338145363">
      <w:bodyDiv w:val="1"/>
      <w:marLeft w:val="0"/>
      <w:marRight w:val="0"/>
      <w:marTop w:val="0"/>
      <w:marBottom w:val="0"/>
      <w:divBdr>
        <w:top w:val="none" w:sz="0" w:space="0" w:color="auto"/>
        <w:left w:val="none" w:sz="0" w:space="0" w:color="auto"/>
        <w:bottom w:val="none" w:sz="0" w:space="0" w:color="auto"/>
        <w:right w:val="none" w:sz="0" w:space="0" w:color="auto"/>
      </w:divBdr>
    </w:div>
    <w:div w:id="1380478013">
      <w:bodyDiv w:val="1"/>
      <w:marLeft w:val="0"/>
      <w:marRight w:val="0"/>
      <w:marTop w:val="0"/>
      <w:marBottom w:val="0"/>
      <w:divBdr>
        <w:top w:val="none" w:sz="0" w:space="0" w:color="auto"/>
        <w:left w:val="none" w:sz="0" w:space="0" w:color="auto"/>
        <w:bottom w:val="none" w:sz="0" w:space="0" w:color="auto"/>
        <w:right w:val="none" w:sz="0" w:space="0" w:color="auto"/>
      </w:divBdr>
    </w:div>
    <w:div w:id="1407604857">
      <w:bodyDiv w:val="1"/>
      <w:marLeft w:val="0"/>
      <w:marRight w:val="0"/>
      <w:marTop w:val="0"/>
      <w:marBottom w:val="0"/>
      <w:divBdr>
        <w:top w:val="none" w:sz="0" w:space="0" w:color="auto"/>
        <w:left w:val="none" w:sz="0" w:space="0" w:color="auto"/>
        <w:bottom w:val="none" w:sz="0" w:space="0" w:color="auto"/>
        <w:right w:val="none" w:sz="0" w:space="0" w:color="auto"/>
      </w:divBdr>
    </w:div>
    <w:div w:id="1516962846">
      <w:bodyDiv w:val="1"/>
      <w:marLeft w:val="0"/>
      <w:marRight w:val="0"/>
      <w:marTop w:val="0"/>
      <w:marBottom w:val="0"/>
      <w:divBdr>
        <w:top w:val="none" w:sz="0" w:space="0" w:color="auto"/>
        <w:left w:val="none" w:sz="0" w:space="0" w:color="auto"/>
        <w:bottom w:val="none" w:sz="0" w:space="0" w:color="auto"/>
        <w:right w:val="none" w:sz="0" w:space="0" w:color="auto"/>
      </w:divBdr>
    </w:div>
    <w:div w:id="1523590635">
      <w:bodyDiv w:val="1"/>
      <w:marLeft w:val="0"/>
      <w:marRight w:val="0"/>
      <w:marTop w:val="0"/>
      <w:marBottom w:val="0"/>
      <w:divBdr>
        <w:top w:val="none" w:sz="0" w:space="0" w:color="auto"/>
        <w:left w:val="none" w:sz="0" w:space="0" w:color="auto"/>
        <w:bottom w:val="none" w:sz="0" w:space="0" w:color="auto"/>
        <w:right w:val="none" w:sz="0" w:space="0" w:color="auto"/>
      </w:divBdr>
    </w:div>
    <w:div w:id="1650480623">
      <w:bodyDiv w:val="1"/>
      <w:marLeft w:val="0"/>
      <w:marRight w:val="0"/>
      <w:marTop w:val="0"/>
      <w:marBottom w:val="0"/>
      <w:divBdr>
        <w:top w:val="none" w:sz="0" w:space="0" w:color="auto"/>
        <w:left w:val="none" w:sz="0" w:space="0" w:color="auto"/>
        <w:bottom w:val="none" w:sz="0" w:space="0" w:color="auto"/>
        <w:right w:val="none" w:sz="0" w:space="0" w:color="auto"/>
      </w:divBdr>
    </w:div>
    <w:div w:id="1731226294">
      <w:bodyDiv w:val="1"/>
      <w:marLeft w:val="0"/>
      <w:marRight w:val="0"/>
      <w:marTop w:val="0"/>
      <w:marBottom w:val="0"/>
      <w:divBdr>
        <w:top w:val="none" w:sz="0" w:space="0" w:color="auto"/>
        <w:left w:val="none" w:sz="0" w:space="0" w:color="auto"/>
        <w:bottom w:val="none" w:sz="0" w:space="0" w:color="auto"/>
        <w:right w:val="none" w:sz="0" w:space="0" w:color="auto"/>
      </w:divBdr>
    </w:div>
    <w:div w:id="1872768880">
      <w:bodyDiv w:val="1"/>
      <w:marLeft w:val="0"/>
      <w:marRight w:val="0"/>
      <w:marTop w:val="0"/>
      <w:marBottom w:val="0"/>
      <w:divBdr>
        <w:top w:val="none" w:sz="0" w:space="0" w:color="auto"/>
        <w:left w:val="none" w:sz="0" w:space="0" w:color="auto"/>
        <w:bottom w:val="none" w:sz="0" w:space="0" w:color="auto"/>
        <w:right w:val="none" w:sz="0" w:space="0" w:color="auto"/>
      </w:divBdr>
    </w:div>
    <w:div w:id="1954483098">
      <w:bodyDiv w:val="1"/>
      <w:marLeft w:val="0"/>
      <w:marRight w:val="0"/>
      <w:marTop w:val="0"/>
      <w:marBottom w:val="0"/>
      <w:divBdr>
        <w:top w:val="none" w:sz="0" w:space="0" w:color="auto"/>
        <w:left w:val="none" w:sz="0" w:space="0" w:color="auto"/>
        <w:bottom w:val="none" w:sz="0" w:space="0" w:color="auto"/>
        <w:right w:val="none" w:sz="0" w:space="0" w:color="auto"/>
      </w:divBdr>
      <w:divsChild>
        <w:div w:id="1210145871">
          <w:marLeft w:val="0"/>
          <w:marRight w:val="0"/>
          <w:marTop w:val="0"/>
          <w:marBottom w:val="0"/>
          <w:divBdr>
            <w:top w:val="none" w:sz="0" w:space="0" w:color="auto"/>
            <w:left w:val="none" w:sz="0" w:space="0" w:color="auto"/>
            <w:bottom w:val="none" w:sz="0" w:space="0" w:color="auto"/>
            <w:right w:val="none" w:sz="0" w:space="0" w:color="auto"/>
          </w:divBdr>
          <w:divsChild>
            <w:div w:id="2020348834">
              <w:marLeft w:val="0"/>
              <w:marRight w:val="0"/>
              <w:marTop w:val="0"/>
              <w:marBottom w:val="0"/>
              <w:divBdr>
                <w:top w:val="none" w:sz="0" w:space="0" w:color="auto"/>
                <w:left w:val="none" w:sz="0" w:space="0" w:color="auto"/>
                <w:bottom w:val="none" w:sz="0" w:space="0" w:color="auto"/>
                <w:right w:val="none" w:sz="0" w:space="0" w:color="auto"/>
              </w:divBdr>
              <w:divsChild>
                <w:div w:id="1073047953">
                  <w:marLeft w:val="133"/>
                  <w:marRight w:val="133"/>
                  <w:marTop w:val="267"/>
                  <w:marBottom w:val="1067"/>
                  <w:divBdr>
                    <w:top w:val="none" w:sz="0" w:space="0" w:color="auto"/>
                    <w:left w:val="none" w:sz="0" w:space="0" w:color="auto"/>
                    <w:bottom w:val="none" w:sz="0" w:space="0" w:color="auto"/>
                    <w:right w:val="none" w:sz="0" w:space="0" w:color="auto"/>
                  </w:divBdr>
                  <w:divsChild>
                    <w:div w:id="1538739784">
                      <w:marLeft w:val="0"/>
                      <w:marRight w:val="0"/>
                      <w:marTop w:val="0"/>
                      <w:marBottom w:val="0"/>
                      <w:divBdr>
                        <w:top w:val="none" w:sz="0" w:space="0" w:color="auto"/>
                        <w:left w:val="none" w:sz="0" w:space="0" w:color="auto"/>
                        <w:bottom w:val="none" w:sz="0" w:space="0" w:color="auto"/>
                        <w:right w:val="none" w:sz="0" w:space="0" w:color="auto"/>
                      </w:divBdr>
                      <w:divsChild>
                        <w:div w:id="1958099731">
                          <w:marLeft w:val="0"/>
                          <w:marRight w:val="0"/>
                          <w:marTop w:val="0"/>
                          <w:marBottom w:val="0"/>
                          <w:divBdr>
                            <w:top w:val="none" w:sz="0" w:space="0" w:color="auto"/>
                            <w:left w:val="none" w:sz="0" w:space="0" w:color="auto"/>
                            <w:bottom w:val="none" w:sz="0" w:space="0" w:color="auto"/>
                            <w:right w:val="none" w:sz="0" w:space="0" w:color="auto"/>
                          </w:divBdr>
                          <w:divsChild>
                            <w:div w:id="133569524">
                              <w:marLeft w:val="0"/>
                              <w:marRight w:val="0"/>
                              <w:marTop w:val="0"/>
                              <w:marBottom w:val="0"/>
                              <w:divBdr>
                                <w:top w:val="none" w:sz="0" w:space="0" w:color="auto"/>
                                <w:left w:val="none" w:sz="0" w:space="0" w:color="auto"/>
                                <w:bottom w:val="none" w:sz="0" w:space="0" w:color="auto"/>
                                <w:right w:val="none" w:sz="0" w:space="0" w:color="auto"/>
                              </w:divBdr>
                              <w:divsChild>
                                <w:div w:id="892693799">
                                  <w:marLeft w:val="0"/>
                                  <w:marRight w:val="0"/>
                                  <w:marTop w:val="0"/>
                                  <w:marBottom w:val="0"/>
                                  <w:divBdr>
                                    <w:top w:val="none" w:sz="0" w:space="0" w:color="auto"/>
                                    <w:left w:val="none" w:sz="0" w:space="0" w:color="auto"/>
                                    <w:bottom w:val="none" w:sz="0" w:space="0" w:color="auto"/>
                                    <w:right w:val="none" w:sz="0" w:space="0" w:color="auto"/>
                                  </w:divBdr>
                                </w:div>
                                <w:div w:id="16571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95125">
      <w:bodyDiv w:val="1"/>
      <w:marLeft w:val="0"/>
      <w:marRight w:val="0"/>
      <w:marTop w:val="0"/>
      <w:marBottom w:val="0"/>
      <w:divBdr>
        <w:top w:val="none" w:sz="0" w:space="0" w:color="auto"/>
        <w:left w:val="none" w:sz="0" w:space="0" w:color="auto"/>
        <w:bottom w:val="none" w:sz="0" w:space="0" w:color="auto"/>
        <w:right w:val="none" w:sz="0" w:space="0" w:color="auto"/>
      </w:divBdr>
    </w:div>
    <w:div w:id="2077314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9841">
          <w:marLeft w:val="0"/>
          <w:marRight w:val="0"/>
          <w:marTop w:val="0"/>
          <w:marBottom w:val="0"/>
          <w:divBdr>
            <w:top w:val="none" w:sz="0" w:space="0" w:color="auto"/>
            <w:left w:val="none" w:sz="0" w:space="0" w:color="auto"/>
            <w:bottom w:val="none" w:sz="0" w:space="0" w:color="auto"/>
            <w:right w:val="none" w:sz="0" w:space="0" w:color="auto"/>
          </w:divBdr>
          <w:divsChild>
            <w:div w:id="1626544965">
              <w:marLeft w:val="0"/>
              <w:marRight w:val="0"/>
              <w:marTop w:val="0"/>
              <w:marBottom w:val="0"/>
              <w:divBdr>
                <w:top w:val="none" w:sz="0" w:space="0" w:color="auto"/>
                <w:left w:val="none" w:sz="0" w:space="0" w:color="auto"/>
                <w:bottom w:val="none" w:sz="0" w:space="0" w:color="auto"/>
                <w:right w:val="none" w:sz="0" w:space="0" w:color="auto"/>
              </w:divBdr>
              <w:divsChild>
                <w:div w:id="1047417160">
                  <w:marLeft w:val="133"/>
                  <w:marRight w:val="133"/>
                  <w:marTop w:val="267"/>
                  <w:marBottom w:val="1067"/>
                  <w:divBdr>
                    <w:top w:val="none" w:sz="0" w:space="0" w:color="auto"/>
                    <w:left w:val="none" w:sz="0" w:space="0" w:color="auto"/>
                    <w:bottom w:val="none" w:sz="0" w:space="0" w:color="auto"/>
                    <w:right w:val="none" w:sz="0" w:space="0" w:color="auto"/>
                  </w:divBdr>
                  <w:divsChild>
                    <w:div w:id="1559591412">
                      <w:marLeft w:val="0"/>
                      <w:marRight w:val="0"/>
                      <w:marTop w:val="0"/>
                      <w:marBottom w:val="0"/>
                      <w:divBdr>
                        <w:top w:val="none" w:sz="0" w:space="0" w:color="auto"/>
                        <w:left w:val="none" w:sz="0" w:space="0" w:color="auto"/>
                        <w:bottom w:val="none" w:sz="0" w:space="0" w:color="auto"/>
                        <w:right w:val="none" w:sz="0" w:space="0" w:color="auto"/>
                      </w:divBdr>
                      <w:divsChild>
                        <w:div w:id="1292857064">
                          <w:marLeft w:val="0"/>
                          <w:marRight w:val="0"/>
                          <w:marTop w:val="0"/>
                          <w:marBottom w:val="0"/>
                          <w:divBdr>
                            <w:top w:val="none" w:sz="0" w:space="0" w:color="auto"/>
                            <w:left w:val="none" w:sz="0" w:space="0" w:color="auto"/>
                            <w:bottom w:val="none" w:sz="0" w:space="0" w:color="auto"/>
                            <w:right w:val="none" w:sz="0" w:space="0" w:color="auto"/>
                          </w:divBdr>
                          <w:divsChild>
                            <w:div w:id="918756456">
                              <w:marLeft w:val="0"/>
                              <w:marRight w:val="0"/>
                              <w:marTop w:val="0"/>
                              <w:marBottom w:val="0"/>
                              <w:divBdr>
                                <w:top w:val="none" w:sz="0" w:space="0" w:color="auto"/>
                                <w:left w:val="none" w:sz="0" w:space="0" w:color="auto"/>
                                <w:bottom w:val="none" w:sz="0" w:space="0" w:color="auto"/>
                                <w:right w:val="none" w:sz="0" w:space="0" w:color="auto"/>
                              </w:divBdr>
                              <w:divsChild>
                                <w:div w:id="6577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90576">
      <w:bodyDiv w:val="1"/>
      <w:marLeft w:val="0"/>
      <w:marRight w:val="0"/>
      <w:marTop w:val="0"/>
      <w:marBottom w:val="0"/>
      <w:divBdr>
        <w:top w:val="none" w:sz="0" w:space="0" w:color="auto"/>
        <w:left w:val="none" w:sz="0" w:space="0" w:color="auto"/>
        <w:bottom w:val="none" w:sz="0" w:space="0" w:color="auto"/>
        <w:right w:val="none" w:sz="0" w:space="0" w:color="auto"/>
      </w:divBdr>
      <w:divsChild>
        <w:div w:id="276719807">
          <w:marLeft w:val="0"/>
          <w:marRight w:val="0"/>
          <w:marTop w:val="0"/>
          <w:marBottom w:val="0"/>
          <w:divBdr>
            <w:top w:val="none" w:sz="0" w:space="0" w:color="auto"/>
            <w:left w:val="none" w:sz="0" w:space="0" w:color="auto"/>
            <w:bottom w:val="none" w:sz="0" w:space="0" w:color="auto"/>
            <w:right w:val="none" w:sz="0" w:space="0" w:color="auto"/>
          </w:divBdr>
          <w:divsChild>
            <w:div w:id="1775707679">
              <w:marLeft w:val="0"/>
              <w:marRight w:val="0"/>
              <w:marTop w:val="0"/>
              <w:marBottom w:val="0"/>
              <w:divBdr>
                <w:top w:val="none" w:sz="0" w:space="0" w:color="auto"/>
                <w:left w:val="none" w:sz="0" w:space="0" w:color="auto"/>
                <w:bottom w:val="none" w:sz="0" w:space="0" w:color="auto"/>
                <w:right w:val="none" w:sz="0" w:space="0" w:color="auto"/>
              </w:divBdr>
              <w:divsChild>
                <w:div w:id="339770816">
                  <w:marLeft w:val="133"/>
                  <w:marRight w:val="133"/>
                  <w:marTop w:val="267"/>
                  <w:marBottom w:val="1067"/>
                  <w:divBdr>
                    <w:top w:val="none" w:sz="0" w:space="0" w:color="auto"/>
                    <w:left w:val="none" w:sz="0" w:space="0" w:color="auto"/>
                    <w:bottom w:val="none" w:sz="0" w:space="0" w:color="auto"/>
                    <w:right w:val="none" w:sz="0" w:space="0" w:color="auto"/>
                  </w:divBdr>
                  <w:divsChild>
                    <w:div w:id="830028554">
                      <w:marLeft w:val="0"/>
                      <w:marRight w:val="0"/>
                      <w:marTop w:val="0"/>
                      <w:marBottom w:val="0"/>
                      <w:divBdr>
                        <w:top w:val="none" w:sz="0" w:space="0" w:color="auto"/>
                        <w:left w:val="none" w:sz="0" w:space="0" w:color="auto"/>
                        <w:bottom w:val="none" w:sz="0" w:space="0" w:color="auto"/>
                        <w:right w:val="none" w:sz="0" w:space="0" w:color="auto"/>
                      </w:divBdr>
                      <w:divsChild>
                        <w:div w:id="396590453">
                          <w:marLeft w:val="0"/>
                          <w:marRight w:val="0"/>
                          <w:marTop w:val="0"/>
                          <w:marBottom w:val="0"/>
                          <w:divBdr>
                            <w:top w:val="none" w:sz="0" w:space="0" w:color="auto"/>
                            <w:left w:val="none" w:sz="0" w:space="0" w:color="auto"/>
                            <w:bottom w:val="none" w:sz="0" w:space="0" w:color="auto"/>
                            <w:right w:val="none" w:sz="0" w:space="0" w:color="auto"/>
                          </w:divBdr>
                          <w:divsChild>
                            <w:div w:id="380523269">
                              <w:marLeft w:val="0"/>
                              <w:marRight w:val="0"/>
                              <w:marTop w:val="0"/>
                              <w:marBottom w:val="0"/>
                              <w:divBdr>
                                <w:top w:val="none" w:sz="0" w:space="0" w:color="auto"/>
                                <w:left w:val="none" w:sz="0" w:space="0" w:color="auto"/>
                                <w:bottom w:val="none" w:sz="0" w:space="0" w:color="auto"/>
                                <w:right w:val="none" w:sz="0" w:space="0" w:color="auto"/>
                              </w:divBdr>
                              <w:divsChild>
                                <w:div w:id="154810106">
                                  <w:marLeft w:val="0"/>
                                  <w:marRight w:val="0"/>
                                  <w:marTop w:val="0"/>
                                  <w:marBottom w:val="0"/>
                                  <w:divBdr>
                                    <w:top w:val="none" w:sz="0" w:space="0" w:color="auto"/>
                                    <w:left w:val="none" w:sz="0" w:space="0" w:color="auto"/>
                                    <w:bottom w:val="none" w:sz="0" w:space="0" w:color="auto"/>
                                    <w:right w:val="none" w:sz="0" w:space="0" w:color="auto"/>
                                  </w:divBdr>
                                </w:div>
                                <w:div w:id="843008388">
                                  <w:marLeft w:val="0"/>
                                  <w:marRight w:val="0"/>
                                  <w:marTop w:val="0"/>
                                  <w:marBottom w:val="0"/>
                                  <w:divBdr>
                                    <w:top w:val="none" w:sz="0" w:space="0" w:color="auto"/>
                                    <w:left w:val="none" w:sz="0" w:space="0" w:color="auto"/>
                                    <w:bottom w:val="none" w:sz="0" w:space="0" w:color="auto"/>
                                    <w:right w:val="none" w:sz="0" w:space="0" w:color="auto"/>
                                  </w:divBdr>
                                </w:div>
                                <w:div w:id="1065103858">
                                  <w:marLeft w:val="0"/>
                                  <w:marRight w:val="0"/>
                                  <w:marTop w:val="0"/>
                                  <w:marBottom w:val="0"/>
                                  <w:divBdr>
                                    <w:top w:val="none" w:sz="0" w:space="0" w:color="auto"/>
                                    <w:left w:val="none" w:sz="0" w:space="0" w:color="auto"/>
                                    <w:bottom w:val="none" w:sz="0" w:space="0" w:color="auto"/>
                                    <w:right w:val="none" w:sz="0" w:space="0" w:color="auto"/>
                                  </w:divBdr>
                                </w:div>
                                <w:div w:id="1082140305">
                                  <w:marLeft w:val="0"/>
                                  <w:marRight w:val="0"/>
                                  <w:marTop w:val="0"/>
                                  <w:marBottom w:val="0"/>
                                  <w:divBdr>
                                    <w:top w:val="none" w:sz="0" w:space="0" w:color="auto"/>
                                    <w:left w:val="none" w:sz="0" w:space="0" w:color="auto"/>
                                    <w:bottom w:val="none" w:sz="0" w:space="0" w:color="auto"/>
                                    <w:right w:val="none" w:sz="0" w:space="0" w:color="auto"/>
                                  </w:divBdr>
                                </w:div>
                                <w:div w:id="1794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C60D6-FE63-4A13-8CE5-08901497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52078</CharactersWithSpaces>
  <SharedDoc>false</SharedDoc>
  <HLinks>
    <vt:vector size="18" baseType="variant">
      <vt:variant>
        <vt:i4>6946816</vt:i4>
      </vt:variant>
      <vt:variant>
        <vt:i4>6</vt:i4>
      </vt:variant>
      <vt:variant>
        <vt:i4>0</vt:i4>
      </vt:variant>
      <vt:variant>
        <vt:i4>5</vt:i4>
      </vt:variant>
      <vt:variant>
        <vt:lpwstr>mailto:Sergei.Zaycev@rglass.ru</vt:lpwstr>
      </vt:variant>
      <vt:variant>
        <vt:lpwstr/>
      </vt:variant>
      <vt:variant>
        <vt:i4>6422549</vt:i4>
      </vt:variant>
      <vt:variant>
        <vt:i4>3</vt:i4>
      </vt:variant>
      <vt:variant>
        <vt:i4>0</vt:i4>
      </vt:variant>
      <vt:variant>
        <vt:i4>5</vt:i4>
      </vt:variant>
      <vt:variant>
        <vt:lpwstr>mailto:________</vt:lpwstr>
      </vt:variant>
      <vt:variant>
        <vt:lpwstr/>
      </vt:variant>
      <vt:variant>
        <vt:i4>1179669</vt:i4>
      </vt:variant>
      <vt:variant>
        <vt:i4>0</vt:i4>
      </vt:variant>
      <vt:variant>
        <vt:i4>0</vt:i4>
      </vt:variant>
      <vt:variant>
        <vt:i4>5</vt:i4>
      </vt:variant>
      <vt:variant>
        <vt:lpwstr>http://rglass.ru/support/pamyatka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rh00416</dc:creator>
  <cp:lastModifiedBy>Волгин Александр Павлович</cp:lastModifiedBy>
  <cp:revision>3</cp:revision>
  <cp:lastPrinted>2024-09-03T08:41:00Z</cp:lastPrinted>
  <dcterms:created xsi:type="dcterms:W3CDTF">2025-03-17T12:55:00Z</dcterms:created>
  <dcterms:modified xsi:type="dcterms:W3CDTF">2025-05-13T10:31:00Z</dcterms:modified>
</cp:coreProperties>
</file>